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445" w:rsidRDefault="005B2652" w:rsidP="00D31766">
      <w:pPr>
        <w:jc w:val="center"/>
        <w:rPr>
          <w:b/>
          <w:u w:val="single"/>
        </w:rPr>
      </w:pPr>
      <w:proofErr w:type="spellStart"/>
      <w:r w:rsidRPr="005B2652">
        <w:rPr>
          <w:b/>
          <w:u w:val="single"/>
        </w:rPr>
        <w:t>Finstall</w:t>
      </w:r>
      <w:proofErr w:type="spellEnd"/>
      <w:r w:rsidRPr="005B2652">
        <w:rPr>
          <w:b/>
          <w:u w:val="single"/>
        </w:rPr>
        <w:t xml:space="preserve"> First School</w:t>
      </w:r>
      <w:r w:rsidR="00D31766">
        <w:rPr>
          <w:b/>
          <w:u w:val="single"/>
        </w:rPr>
        <w:t xml:space="preserve"> </w:t>
      </w:r>
      <w:r w:rsidR="002A4DBA">
        <w:rPr>
          <w:b/>
          <w:u w:val="single"/>
        </w:rPr>
        <w:t>-</w:t>
      </w:r>
      <w:r w:rsidR="00D31766">
        <w:rPr>
          <w:b/>
          <w:u w:val="single"/>
        </w:rPr>
        <w:t xml:space="preserve"> </w:t>
      </w:r>
      <w:r w:rsidR="004D246F">
        <w:rPr>
          <w:b/>
          <w:u w:val="single"/>
        </w:rPr>
        <w:t xml:space="preserve">Pupil </w:t>
      </w:r>
      <w:proofErr w:type="gramStart"/>
      <w:r w:rsidR="004D246F">
        <w:rPr>
          <w:b/>
          <w:u w:val="single"/>
        </w:rPr>
        <w:t xml:space="preserve">Premium </w:t>
      </w:r>
      <w:r w:rsidRPr="005B2652">
        <w:rPr>
          <w:b/>
          <w:u w:val="single"/>
        </w:rPr>
        <w:t xml:space="preserve"> Impact</w:t>
      </w:r>
      <w:proofErr w:type="gramEnd"/>
      <w:r w:rsidRPr="005B2652">
        <w:rPr>
          <w:b/>
          <w:u w:val="single"/>
        </w:rPr>
        <w:t xml:space="preserve"> Report</w:t>
      </w:r>
      <w:r>
        <w:rPr>
          <w:b/>
          <w:u w:val="single"/>
        </w:rPr>
        <w:t xml:space="preserve"> – 20</w:t>
      </w:r>
      <w:r w:rsidR="00F74F66">
        <w:rPr>
          <w:b/>
          <w:u w:val="single"/>
        </w:rPr>
        <w:t>2</w:t>
      </w:r>
      <w:r w:rsidR="00E46FD8">
        <w:rPr>
          <w:b/>
          <w:u w:val="single"/>
        </w:rPr>
        <w:t>3</w:t>
      </w:r>
      <w:r>
        <w:rPr>
          <w:b/>
          <w:u w:val="single"/>
        </w:rPr>
        <w:t xml:space="preserve"> / 2</w:t>
      </w:r>
      <w:r w:rsidR="00940C90">
        <w:rPr>
          <w:b/>
          <w:u w:val="single"/>
        </w:rPr>
        <w:t>4</w:t>
      </w:r>
    </w:p>
    <w:p w:rsidR="00B70BF6" w:rsidRDefault="007A2F2C" w:rsidP="00ED425D">
      <w:r w:rsidRPr="00C14E67">
        <w:t>There were</w:t>
      </w:r>
      <w:r w:rsidR="00712B6D">
        <w:t xml:space="preserve"> 1</w:t>
      </w:r>
      <w:r w:rsidR="00940C90">
        <w:t>4</w:t>
      </w:r>
      <w:r w:rsidRPr="00C14E67">
        <w:t xml:space="preserve"> </w:t>
      </w:r>
      <w:bookmarkStart w:id="0" w:name="_Hlk83974214"/>
      <w:r w:rsidR="00326E73">
        <w:t xml:space="preserve">Pupil Premium Pupils </w:t>
      </w:r>
      <w:r w:rsidR="00E7648E">
        <w:t>in</w:t>
      </w:r>
      <w:r w:rsidR="00326E73">
        <w:t xml:space="preserve"> 202</w:t>
      </w:r>
      <w:r w:rsidR="00E46FD8">
        <w:t>3</w:t>
      </w:r>
      <w:r w:rsidR="00326E73">
        <w:t>-202</w:t>
      </w:r>
      <w:r w:rsidR="00E46FD8">
        <w:t>4</w:t>
      </w:r>
      <w:r w:rsidR="00E7648E">
        <w:t>.</w:t>
      </w:r>
    </w:p>
    <w:tbl>
      <w:tblPr>
        <w:tblStyle w:val="TableGrid"/>
        <w:tblW w:w="8390" w:type="dxa"/>
        <w:tblLook w:val="04A0" w:firstRow="1" w:lastRow="0" w:firstColumn="1" w:lastColumn="0" w:noHBand="0" w:noVBand="1"/>
      </w:tblPr>
      <w:tblGrid>
        <w:gridCol w:w="6374"/>
        <w:gridCol w:w="2016"/>
      </w:tblGrid>
      <w:tr w:rsidR="00326E73" w:rsidTr="005D0D53">
        <w:trPr>
          <w:trHeight w:val="250"/>
        </w:trPr>
        <w:tc>
          <w:tcPr>
            <w:tcW w:w="6374" w:type="dxa"/>
          </w:tcPr>
          <w:p w:rsidR="00326E73" w:rsidRDefault="00D4263E" w:rsidP="004D5C95">
            <w:r>
              <w:t xml:space="preserve">Pupil identification </w:t>
            </w:r>
          </w:p>
        </w:tc>
        <w:tc>
          <w:tcPr>
            <w:tcW w:w="2016" w:type="dxa"/>
          </w:tcPr>
          <w:p w:rsidR="00326E73" w:rsidRDefault="00326E73" w:rsidP="004D5C95">
            <w:r>
              <w:t>Year group</w:t>
            </w:r>
          </w:p>
        </w:tc>
      </w:tr>
      <w:tr w:rsidR="00E46FD8" w:rsidTr="005D0D53">
        <w:trPr>
          <w:trHeight w:val="250"/>
        </w:trPr>
        <w:tc>
          <w:tcPr>
            <w:tcW w:w="6374" w:type="dxa"/>
          </w:tcPr>
          <w:p w:rsidR="00E46FD8" w:rsidRDefault="00E46FD8" w:rsidP="005D0D53">
            <w:bookmarkStart w:id="1" w:name="_Hlk180393997"/>
          </w:p>
        </w:tc>
        <w:tc>
          <w:tcPr>
            <w:tcW w:w="2016" w:type="dxa"/>
          </w:tcPr>
          <w:p w:rsidR="00E46FD8" w:rsidRDefault="00E46FD8" w:rsidP="002A4DBA"/>
        </w:tc>
      </w:tr>
      <w:tr w:rsidR="00E46FD8" w:rsidTr="005D0D53">
        <w:trPr>
          <w:trHeight w:val="250"/>
        </w:trPr>
        <w:tc>
          <w:tcPr>
            <w:tcW w:w="6374" w:type="dxa"/>
          </w:tcPr>
          <w:p w:rsidR="00E46FD8" w:rsidRDefault="00D4263E" w:rsidP="005D0D53">
            <w:r>
              <w:t>A</w:t>
            </w:r>
          </w:p>
        </w:tc>
        <w:tc>
          <w:tcPr>
            <w:tcW w:w="2016" w:type="dxa"/>
          </w:tcPr>
          <w:p w:rsidR="00E46FD8" w:rsidRDefault="00E46FD8" w:rsidP="002A4DBA">
            <w:r>
              <w:t>YR</w:t>
            </w:r>
          </w:p>
        </w:tc>
      </w:tr>
      <w:tr w:rsidR="00E46FD8" w:rsidTr="005D0D53">
        <w:trPr>
          <w:trHeight w:val="250"/>
        </w:trPr>
        <w:tc>
          <w:tcPr>
            <w:tcW w:w="6374" w:type="dxa"/>
          </w:tcPr>
          <w:p w:rsidR="00E46FD8" w:rsidRDefault="00D4263E" w:rsidP="005D0D53">
            <w:r>
              <w:t>B</w:t>
            </w:r>
          </w:p>
        </w:tc>
        <w:tc>
          <w:tcPr>
            <w:tcW w:w="2016" w:type="dxa"/>
          </w:tcPr>
          <w:p w:rsidR="00E46FD8" w:rsidRDefault="00E46FD8" w:rsidP="002A4DBA">
            <w:r>
              <w:t>YR</w:t>
            </w:r>
          </w:p>
        </w:tc>
      </w:tr>
      <w:tr w:rsidR="002A4DBA" w:rsidTr="005D0D53">
        <w:trPr>
          <w:trHeight w:val="250"/>
        </w:trPr>
        <w:tc>
          <w:tcPr>
            <w:tcW w:w="6374" w:type="dxa"/>
          </w:tcPr>
          <w:p w:rsidR="001E24AA" w:rsidRDefault="00D4263E" w:rsidP="005D0D53">
            <w:r>
              <w:t>C</w:t>
            </w:r>
          </w:p>
        </w:tc>
        <w:tc>
          <w:tcPr>
            <w:tcW w:w="2016" w:type="dxa"/>
          </w:tcPr>
          <w:p w:rsidR="002A4DBA" w:rsidRDefault="002A4DBA" w:rsidP="002A4DBA">
            <w:r>
              <w:t>Y</w:t>
            </w:r>
            <w:r w:rsidR="00E46FD8">
              <w:t>2</w:t>
            </w:r>
          </w:p>
        </w:tc>
      </w:tr>
      <w:tr w:rsidR="002A4DBA" w:rsidTr="005D0D53">
        <w:trPr>
          <w:trHeight w:val="250"/>
        </w:trPr>
        <w:tc>
          <w:tcPr>
            <w:tcW w:w="6374" w:type="dxa"/>
          </w:tcPr>
          <w:p w:rsidR="001E24AA" w:rsidRDefault="00D4263E" w:rsidP="002A4DBA">
            <w:r>
              <w:t>D</w:t>
            </w:r>
          </w:p>
        </w:tc>
        <w:tc>
          <w:tcPr>
            <w:tcW w:w="2016" w:type="dxa"/>
          </w:tcPr>
          <w:p w:rsidR="002A4DBA" w:rsidRDefault="002A4DBA" w:rsidP="002A4DBA">
            <w:r>
              <w:t>Y</w:t>
            </w:r>
            <w:r w:rsidR="00E46FD8">
              <w:t>2</w:t>
            </w:r>
          </w:p>
        </w:tc>
      </w:tr>
      <w:tr w:rsidR="002A4DBA" w:rsidTr="005D0D53">
        <w:trPr>
          <w:trHeight w:val="250"/>
        </w:trPr>
        <w:tc>
          <w:tcPr>
            <w:tcW w:w="6374" w:type="dxa"/>
          </w:tcPr>
          <w:p w:rsidR="001E24AA" w:rsidRDefault="00D4263E" w:rsidP="005D0D53">
            <w:r>
              <w:t>E</w:t>
            </w:r>
          </w:p>
        </w:tc>
        <w:tc>
          <w:tcPr>
            <w:tcW w:w="2016" w:type="dxa"/>
          </w:tcPr>
          <w:p w:rsidR="002A4DBA" w:rsidRDefault="002A4DBA" w:rsidP="002A4DBA">
            <w:r>
              <w:t>Y</w:t>
            </w:r>
            <w:r w:rsidR="00E46FD8">
              <w:t>2</w:t>
            </w:r>
          </w:p>
        </w:tc>
      </w:tr>
      <w:tr w:rsidR="002A4DBA" w:rsidTr="005D0D53">
        <w:trPr>
          <w:trHeight w:val="261"/>
        </w:trPr>
        <w:tc>
          <w:tcPr>
            <w:tcW w:w="6374" w:type="dxa"/>
          </w:tcPr>
          <w:p w:rsidR="001E24AA" w:rsidRDefault="00D4263E" w:rsidP="005D0D53">
            <w:r>
              <w:t>F</w:t>
            </w:r>
          </w:p>
        </w:tc>
        <w:tc>
          <w:tcPr>
            <w:tcW w:w="2016" w:type="dxa"/>
          </w:tcPr>
          <w:p w:rsidR="002A4DBA" w:rsidRDefault="002A4DBA" w:rsidP="002A4DBA">
            <w:r>
              <w:t>Y</w:t>
            </w:r>
            <w:r w:rsidR="00E46FD8">
              <w:t>2</w:t>
            </w:r>
          </w:p>
        </w:tc>
      </w:tr>
      <w:tr w:rsidR="002A4DBA" w:rsidTr="005D0D53">
        <w:trPr>
          <w:trHeight w:val="261"/>
        </w:trPr>
        <w:tc>
          <w:tcPr>
            <w:tcW w:w="6374" w:type="dxa"/>
          </w:tcPr>
          <w:p w:rsidR="001E24AA" w:rsidRDefault="00D4263E" w:rsidP="0055204A">
            <w:r>
              <w:t>G</w:t>
            </w:r>
          </w:p>
        </w:tc>
        <w:tc>
          <w:tcPr>
            <w:tcW w:w="2016" w:type="dxa"/>
          </w:tcPr>
          <w:p w:rsidR="002A4DBA" w:rsidRDefault="002A4DBA" w:rsidP="002A4DBA">
            <w:r>
              <w:t>Y</w:t>
            </w:r>
            <w:r w:rsidR="00E46FD8">
              <w:t>3</w:t>
            </w:r>
          </w:p>
        </w:tc>
      </w:tr>
      <w:tr w:rsidR="002A4DBA" w:rsidTr="005D0D53">
        <w:trPr>
          <w:trHeight w:val="250"/>
        </w:trPr>
        <w:tc>
          <w:tcPr>
            <w:tcW w:w="6374" w:type="dxa"/>
          </w:tcPr>
          <w:p w:rsidR="001E24AA" w:rsidRDefault="00D4263E" w:rsidP="0055204A">
            <w:r>
              <w:t>H</w:t>
            </w:r>
          </w:p>
        </w:tc>
        <w:tc>
          <w:tcPr>
            <w:tcW w:w="2016" w:type="dxa"/>
          </w:tcPr>
          <w:p w:rsidR="002A4DBA" w:rsidRDefault="002A4DBA" w:rsidP="002A4DBA">
            <w:r>
              <w:t>Y</w:t>
            </w:r>
            <w:r w:rsidR="00C11496">
              <w:t>3</w:t>
            </w:r>
          </w:p>
        </w:tc>
      </w:tr>
      <w:tr w:rsidR="002A4DBA" w:rsidTr="005D0D53">
        <w:trPr>
          <w:trHeight w:val="250"/>
        </w:trPr>
        <w:tc>
          <w:tcPr>
            <w:tcW w:w="6374" w:type="dxa"/>
          </w:tcPr>
          <w:p w:rsidR="001E24AA" w:rsidRDefault="00D4263E" w:rsidP="0055204A">
            <w:r>
              <w:t>I</w:t>
            </w:r>
          </w:p>
        </w:tc>
        <w:tc>
          <w:tcPr>
            <w:tcW w:w="2016" w:type="dxa"/>
          </w:tcPr>
          <w:p w:rsidR="002A4DBA" w:rsidRDefault="002A4DBA" w:rsidP="002A4DBA">
            <w:r>
              <w:t>Y</w:t>
            </w:r>
            <w:r w:rsidR="00C11496">
              <w:t>3</w:t>
            </w:r>
          </w:p>
        </w:tc>
      </w:tr>
      <w:tr w:rsidR="00C11496" w:rsidTr="005D0D53">
        <w:trPr>
          <w:trHeight w:val="250"/>
        </w:trPr>
        <w:tc>
          <w:tcPr>
            <w:tcW w:w="6374" w:type="dxa"/>
          </w:tcPr>
          <w:p w:rsidR="00C11496" w:rsidRDefault="00D4263E" w:rsidP="00C11496">
            <w:r>
              <w:t>J</w:t>
            </w:r>
          </w:p>
        </w:tc>
        <w:tc>
          <w:tcPr>
            <w:tcW w:w="2016" w:type="dxa"/>
          </w:tcPr>
          <w:p w:rsidR="00C11496" w:rsidRDefault="00C11496" w:rsidP="00C11496">
            <w:r>
              <w:t>Y3</w:t>
            </w:r>
          </w:p>
        </w:tc>
      </w:tr>
      <w:tr w:rsidR="00C11496" w:rsidTr="005D0D53">
        <w:trPr>
          <w:trHeight w:val="250"/>
        </w:trPr>
        <w:tc>
          <w:tcPr>
            <w:tcW w:w="6374" w:type="dxa"/>
          </w:tcPr>
          <w:p w:rsidR="00C11496" w:rsidRDefault="00D4263E" w:rsidP="00C11496">
            <w:r>
              <w:t>K</w:t>
            </w:r>
          </w:p>
        </w:tc>
        <w:tc>
          <w:tcPr>
            <w:tcW w:w="2016" w:type="dxa"/>
          </w:tcPr>
          <w:p w:rsidR="00C11496" w:rsidRDefault="00C11496" w:rsidP="00C11496">
            <w:r>
              <w:t>Y4</w:t>
            </w:r>
          </w:p>
        </w:tc>
      </w:tr>
      <w:tr w:rsidR="00C11496" w:rsidTr="005D0D53">
        <w:trPr>
          <w:trHeight w:val="261"/>
        </w:trPr>
        <w:tc>
          <w:tcPr>
            <w:tcW w:w="6374" w:type="dxa"/>
          </w:tcPr>
          <w:p w:rsidR="00C11496" w:rsidRDefault="00D4263E" w:rsidP="00C11496">
            <w:r>
              <w:t>L</w:t>
            </w:r>
          </w:p>
        </w:tc>
        <w:tc>
          <w:tcPr>
            <w:tcW w:w="2016" w:type="dxa"/>
          </w:tcPr>
          <w:p w:rsidR="00C11496" w:rsidRDefault="00C11496" w:rsidP="00C11496">
            <w:r>
              <w:t>Y4</w:t>
            </w:r>
          </w:p>
        </w:tc>
      </w:tr>
      <w:tr w:rsidR="00C11496" w:rsidTr="005D0D53">
        <w:trPr>
          <w:trHeight w:val="250"/>
        </w:trPr>
        <w:tc>
          <w:tcPr>
            <w:tcW w:w="6374" w:type="dxa"/>
          </w:tcPr>
          <w:p w:rsidR="00C11496" w:rsidRDefault="00D4263E" w:rsidP="00C11496">
            <w:r>
              <w:t>M</w:t>
            </w:r>
          </w:p>
        </w:tc>
        <w:tc>
          <w:tcPr>
            <w:tcW w:w="2016" w:type="dxa"/>
          </w:tcPr>
          <w:p w:rsidR="00C11496" w:rsidRDefault="00C11496" w:rsidP="00C11496">
            <w:r>
              <w:t>Y4</w:t>
            </w:r>
          </w:p>
        </w:tc>
      </w:tr>
      <w:tr w:rsidR="00C11496" w:rsidTr="005D0D53">
        <w:trPr>
          <w:trHeight w:val="250"/>
        </w:trPr>
        <w:tc>
          <w:tcPr>
            <w:tcW w:w="6374" w:type="dxa"/>
          </w:tcPr>
          <w:p w:rsidR="00C11496" w:rsidRDefault="00D4263E" w:rsidP="00C11496">
            <w:r>
              <w:t>N</w:t>
            </w:r>
          </w:p>
        </w:tc>
        <w:tc>
          <w:tcPr>
            <w:tcW w:w="2016" w:type="dxa"/>
          </w:tcPr>
          <w:p w:rsidR="00C11496" w:rsidRDefault="00611D49" w:rsidP="00C11496">
            <w:r>
              <w:t>Y4</w:t>
            </w:r>
          </w:p>
        </w:tc>
      </w:tr>
    </w:tbl>
    <w:bookmarkEnd w:id="1"/>
    <w:p w:rsidR="00712B6D" w:rsidRDefault="00B70BF6" w:rsidP="00D31766">
      <w:pPr>
        <w:spacing w:after="0" w:line="240" w:lineRule="auto"/>
      </w:pPr>
      <w:r>
        <w:t xml:space="preserve">                </w:t>
      </w:r>
    </w:p>
    <w:p w:rsidR="00712B6D" w:rsidRPr="00193168" w:rsidRDefault="00712B6D" w:rsidP="00712B6D">
      <w:r w:rsidRPr="00C11496">
        <w:t>During the 202</w:t>
      </w:r>
      <w:r w:rsidR="00E46FD8" w:rsidRPr="00C11496">
        <w:t>3</w:t>
      </w:r>
      <w:r w:rsidRPr="00C11496">
        <w:t>/2</w:t>
      </w:r>
      <w:r w:rsidR="00E46FD8" w:rsidRPr="00C11496">
        <w:t>4</w:t>
      </w:r>
      <w:r w:rsidRPr="00C11496">
        <w:t xml:space="preserve"> academic year, there were 1</w:t>
      </w:r>
      <w:r w:rsidR="00940C90">
        <w:t>4</w:t>
      </w:r>
      <w:r w:rsidRPr="00C11496">
        <w:t xml:space="preserve"> pupils who were eligible for Pupil Premium.</w:t>
      </w:r>
      <w:r w:rsidR="00C11496">
        <w:t xml:space="preserve"> </w:t>
      </w:r>
      <w:r w:rsidR="00193168" w:rsidRPr="00C11496">
        <w:t xml:space="preserve">We regularly monitor the attendance of our Pupil </w:t>
      </w:r>
      <w:r w:rsidR="0055204A" w:rsidRPr="00C11496">
        <w:t>P</w:t>
      </w:r>
      <w:r w:rsidR="00193168" w:rsidRPr="00C11496">
        <w:t>remium children and we provide support to parents of children whose attendance is slipping.</w:t>
      </w:r>
      <w:r w:rsidRPr="00C11496">
        <w:t xml:space="preserve"> </w:t>
      </w:r>
      <w:r w:rsidR="00611D49">
        <w:t>85</w:t>
      </w:r>
      <w:r w:rsidR="00193168" w:rsidRPr="00C11496">
        <w:t>.</w:t>
      </w:r>
      <w:r w:rsidR="00611D49">
        <w:t>7</w:t>
      </w:r>
      <w:r w:rsidR="00193168" w:rsidRPr="00C11496">
        <w:t xml:space="preserve">% </w:t>
      </w:r>
      <w:r w:rsidR="0055204A" w:rsidRPr="00C11496">
        <w:t>(1</w:t>
      </w:r>
      <w:r w:rsidR="00611D49">
        <w:t>2</w:t>
      </w:r>
      <w:r w:rsidR="0055204A" w:rsidRPr="00C11496">
        <w:t xml:space="preserve"> / 1</w:t>
      </w:r>
      <w:r w:rsidR="00611D49">
        <w:t>4</w:t>
      </w:r>
      <w:r w:rsidR="0055204A" w:rsidRPr="00C11496">
        <w:t xml:space="preserve">) </w:t>
      </w:r>
      <w:r w:rsidR="00193168" w:rsidRPr="00C11496">
        <w:t xml:space="preserve">of Pupil Premium had </w:t>
      </w:r>
      <w:r w:rsidR="0055204A" w:rsidRPr="00C11496">
        <w:t xml:space="preserve">attendance </w:t>
      </w:r>
      <w:r w:rsidR="00193168" w:rsidRPr="00C11496">
        <w:t xml:space="preserve">above 90% this year.  </w:t>
      </w:r>
      <w:r w:rsidR="0055204A" w:rsidRPr="00C11496">
        <w:t xml:space="preserve">The </w:t>
      </w:r>
      <w:r w:rsidR="00611D49">
        <w:t>two</w:t>
      </w:r>
      <w:r w:rsidR="00C11496" w:rsidRPr="00C11496">
        <w:t xml:space="preserve"> </w:t>
      </w:r>
      <w:r w:rsidR="00193168" w:rsidRPr="00C11496">
        <w:t>child</w:t>
      </w:r>
      <w:r w:rsidR="00611D49">
        <w:t>ren</w:t>
      </w:r>
      <w:r w:rsidR="0055204A" w:rsidRPr="00C11496">
        <w:t xml:space="preserve"> with attendance below 90%</w:t>
      </w:r>
      <w:r w:rsidR="00193168" w:rsidRPr="00C11496">
        <w:t xml:space="preserve"> </w:t>
      </w:r>
      <w:r w:rsidR="00C11496" w:rsidRPr="00C11496">
        <w:t>ha</w:t>
      </w:r>
      <w:r w:rsidR="00611D49">
        <w:t>ve</w:t>
      </w:r>
      <w:r w:rsidR="00C11496" w:rsidRPr="00C11496">
        <w:t xml:space="preserve"> had regular contact and support from the class teacher and our pastoral lead to help to improve </w:t>
      </w:r>
      <w:r w:rsidR="00611D49">
        <w:t>their</w:t>
      </w:r>
      <w:r w:rsidR="00C11496" w:rsidRPr="00C11496">
        <w:t xml:space="preserve"> attendance. </w:t>
      </w:r>
      <w:r w:rsidR="00D4263E" w:rsidRPr="00D4263E">
        <w:rPr>
          <w:color w:val="FF0000"/>
        </w:rPr>
        <w:t xml:space="preserve">In some cases, this was due to extended family holidays. </w:t>
      </w:r>
    </w:p>
    <w:p w:rsidR="00712B6D" w:rsidRDefault="00712B6D" w:rsidP="00712B6D">
      <w:r w:rsidRPr="00193168">
        <w:t>Whilst it is important to look at the data, we feel a more holistic approach to the achievements of our Pupil Premium children is important.  Therefore, besides looking at data</w:t>
      </w:r>
      <w:r w:rsidR="0055204A">
        <w:t>,</w:t>
      </w:r>
      <w:r w:rsidRPr="00193168">
        <w:t xml:space="preserve"> we carry ou</w:t>
      </w:r>
      <w:r w:rsidR="0055204A">
        <w:t>t</w:t>
      </w:r>
      <w:r w:rsidRPr="00193168">
        <w:t xml:space="preserve"> regular book trawls and have conversations with staff to discuss the progress of children in interventions such as social skills and nurture groups.  The funding allocated for Pupil Premium is monitored by Kay Harrison</w:t>
      </w:r>
      <w:r w:rsidR="0055204A">
        <w:t>,</w:t>
      </w:r>
      <w:r w:rsidRPr="00193168">
        <w:t xml:space="preserve"> with assistance from Beth Ball and Sarah Simpson</w:t>
      </w:r>
      <w:r w:rsidR="0055204A">
        <w:t xml:space="preserve"> (HLTAs)</w:t>
      </w:r>
      <w:r w:rsidRPr="00193168">
        <w:t xml:space="preserve"> to ensure that Pupil Premium children get their full entitlement.  The outcome of these findings is discussed with the Governors</w:t>
      </w:r>
      <w:r w:rsidR="0055204A">
        <w:t>’</w:t>
      </w:r>
      <w:r w:rsidRPr="00193168">
        <w:t xml:space="preserve"> representative, Kelly </w:t>
      </w:r>
      <w:proofErr w:type="spellStart"/>
      <w:r w:rsidRPr="00193168">
        <w:t>Joynes</w:t>
      </w:r>
      <w:proofErr w:type="spellEnd"/>
      <w:r w:rsidR="0055204A">
        <w:t>,</w:t>
      </w:r>
      <w:r w:rsidRPr="00193168">
        <w:t xml:space="preserve"> on an annual basis. </w:t>
      </w:r>
    </w:p>
    <w:p w:rsidR="00E46FD8" w:rsidRDefault="00E46FD8" w:rsidP="00712B6D"/>
    <w:p w:rsidR="006051CA" w:rsidRDefault="00B70BF6" w:rsidP="00D31766">
      <w:pPr>
        <w:spacing w:after="0" w:line="240" w:lineRule="auto"/>
        <w:rPr>
          <w:b/>
          <w:u w:val="single"/>
        </w:rPr>
      </w:pPr>
      <w:r>
        <w:lastRenderedPageBreak/>
        <w:t xml:space="preserve">         </w:t>
      </w:r>
      <w:bookmarkEnd w:id="0"/>
      <w:r w:rsidR="0079767F">
        <w:rPr>
          <w:b/>
          <w:u w:val="single"/>
        </w:rPr>
        <w:t>Pupil Premium</w:t>
      </w:r>
      <w:r w:rsidR="006051CA" w:rsidRPr="006C7D7F">
        <w:rPr>
          <w:b/>
          <w:u w:val="single"/>
        </w:rPr>
        <w:t xml:space="preserve">– Overview of progress of </w:t>
      </w:r>
      <w:r w:rsidR="0079767F">
        <w:rPr>
          <w:b/>
          <w:u w:val="single"/>
        </w:rPr>
        <w:t>Pupil Premium children</w:t>
      </w:r>
      <w:r w:rsidR="00366468">
        <w:rPr>
          <w:b/>
          <w:u w:val="single"/>
        </w:rPr>
        <w:t xml:space="preserve"> – 202</w:t>
      </w:r>
      <w:r w:rsidR="00E46FD8">
        <w:rPr>
          <w:b/>
          <w:u w:val="single"/>
        </w:rPr>
        <w:t>3</w:t>
      </w:r>
      <w:r w:rsidR="00366468">
        <w:rPr>
          <w:b/>
          <w:u w:val="single"/>
        </w:rPr>
        <w:t>/2</w:t>
      </w:r>
      <w:r w:rsidR="00E46FD8">
        <w:rPr>
          <w:b/>
          <w:u w:val="single"/>
        </w:rPr>
        <w:t>4</w:t>
      </w:r>
    </w:p>
    <w:p w:rsidR="00343475" w:rsidRDefault="00343475" w:rsidP="00D31766">
      <w:pPr>
        <w:spacing w:after="0" w:line="240" w:lineRule="auto"/>
        <w:rPr>
          <w:b/>
          <w:u w:val="single"/>
        </w:rPr>
      </w:pPr>
    </w:p>
    <w:p w:rsidR="00343475" w:rsidRPr="00343475" w:rsidRDefault="00343475" w:rsidP="00D31766">
      <w:pPr>
        <w:spacing w:after="0" w:line="240" w:lineRule="auto"/>
      </w:pPr>
      <w:r w:rsidRPr="00343475">
        <w:t>Progress based on 13 children as one child joined in the Summer term.</w:t>
      </w:r>
    </w:p>
    <w:p w:rsidR="00C11496" w:rsidRDefault="00C11496" w:rsidP="00D31766">
      <w:pPr>
        <w:spacing w:after="0" w:line="240" w:lineRule="auto"/>
        <w:rPr>
          <w:b/>
          <w:u w:val="single"/>
        </w:rPr>
      </w:pPr>
    </w:p>
    <w:tbl>
      <w:tblPr>
        <w:tblStyle w:val="TableGrid1"/>
        <w:tblW w:w="0" w:type="auto"/>
        <w:tblLook w:val="04A0" w:firstRow="1" w:lastRow="0" w:firstColumn="1" w:lastColumn="0" w:noHBand="0" w:noVBand="1"/>
      </w:tblPr>
      <w:tblGrid>
        <w:gridCol w:w="2131"/>
        <w:gridCol w:w="2103"/>
        <w:gridCol w:w="2114"/>
        <w:gridCol w:w="2054"/>
      </w:tblGrid>
      <w:tr w:rsidR="00343475" w:rsidRPr="00F662E4" w:rsidTr="0067685C">
        <w:tc>
          <w:tcPr>
            <w:tcW w:w="2131" w:type="dxa"/>
          </w:tcPr>
          <w:p w:rsidR="00343475" w:rsidRPr="00A90D2A" w:rsidRDefault="00343475" w:rsidP="0067685C">
            <w:pPr>
              <w:jc w:val="center"/>
              <w:rPr>
                <w:rFonts w:asciiTheme="majorHAnsi" w:hAnsiTheme="majorHAnsi" w:cstheme="majorHAnsi"/>
                <w:b/>
              </w:rPr>
            </w:pPr>
            <w:r w:rsidRPr="00A90D2A">
              <w:rPr>
                <w:rFonts w:asciiTheme="majorHAnsi" w:hAnsiTheme="majorHAnsi" w:cstheme="majorHAnsi"/>
                <w:b/>
              </w:rPr>
              <w:t>Reading</w:t>
            </w:r>
          </w:p>
        </w:tc>
        <w:tc>
          <w:tcPr>
            <w:tcW w:w="2103" w:type="dxa"/>
          </w:tcPr>
          <w:p w:rsidR="00343475" w:rsidRPr="00A90D2A" w:rsidRDefault="00343475" w:rsidP="0067685C">
            <w:pPr>
              <w:jc w:val="center"/>
              <w:rPr>
                <w:rFonts w:asciiTheme="majorHAnsi" w:hAnsiTheme="majorHAnsi" w:cstheme="majorHAnsi"/>
                <w:b/>
              </w:rPr>
            </w:pPr>
            <w:r w:rsidRPr="00A90D2A">
              <w:rPr>
                <w:rFonts w:asciiTheme="majorHAnsi" w:hAnsiTheme="majorHAnsi" w:cstheme="majorHAnsi"/>
                <w:b/>
              </w:rPr>
              <w:t xml:space="preserve">Current </w:t>
            </w:r>
            <w:proofErr w:type="spellStart"/>
            <w:r w:rsidRPr="00A90D2A">
              <w:rPr>
                <w:rFonts w:asciiTheme="majorHAnsi" w:hAnsiTheme="majorHAnsi" w:cstheme="majorHAnsi"/>
                <w:b/>
              </w:rPr>
              <w:t>Yr</w:t>
            </w:r>
            <w:proofErr w:type="spellEnd"/>
            <w:r w:rsidRPr="00A90D2A">
              <w:rPr>
                <w:rFonts w:asciiTheme="majorHAnsi" w:hAnsiTheme="majorHAnsi" w:cstheme="majorHAnsi"/>
                <w:b/>
              </w:rPr>
              <w:t xml:space="preserve"> Below</w:t>
            </w:r>
          </w:p>
        </w:tc>
        <w:tc>
          <w:tcPr>
            <w:tcW w:w="2114" w:type="dxa"/>
          </w:tcPr>
          <w:p w:rsidR="00343475" w:rsidRPr="00A90D2A" w:rsidRDefault="00343475" w:rsidP="0067685C">
            <w:pPr>
              <w:jc w:val="center"/>
              <w:rPr>
                <w:rFonts w:asciiTheme="majorHAnsi" w:hAnsiTheme="majorHAnsi" w:cstheme="majorHAnsi"/>
                <w:b/>
              </w:rPr>
            </w:pPr>
            <w:r w:rsidRPr="00A90D2A">
              <w:rPr>
                <w:rFonts w:asciiTheme="majorHAnsi" w:hAnsiTheme="majorHAnsi" w:cstheme="majorHAnsi"/>
                <w:b/>
              </w:rPr>
              <w:t xml:space="preserve">Current </w:t>
            </w:r>
            <w:proofErr w:type="spellStart"/>
            <w:r w:rsidRPr="00A90D2A">
              <w:rPr>
                <w:rFonts w:asciiTheme="majorHAnsi" w:hAnsiTheme="majorHAnsi" w:cstheme="majorHAnsi"/>
                <w:b/>
              </w:rPr>
              <w:t>Yr</w:t>
            </w:r>
            <w:proofErr w:type="spellEnd"/>
            <w:r w:rsidRPr="00A90D2A">
              <w:rPr>
                <w:rFonts w:asciiTheme="majorHAnsi" w:hAnsiTheme="majorHAnsi" w:cstheme="majorHAnsi"/>
                <w:b/>
              </w:rPr>
              <w:t xml:space="preserve"> </w:t>
            </w:r>
            <w:proofErr w:type="gramStart"/>
            <w:r w:rsidRPr="00A90D2A">
              <w:rPr>
                <w:rFonts w:asciiTheme="majorHAnsi" w:hAnsiTheme="majorHAnsi" w:cstheme="majorHAnsi"/>
                <w:b/>
              </w:rPr>
              <w:t>At</w:t>
            </w:r>
            <w:proofErr w:type="gramEnd"/>
            <w:r w:rsidRPr="00A90D2A">
              <w:rPr>
                <w:rFonts w:asciiTheme="majorHAnsi" w:hAnsiTheme="majorHAnsi" w:cstheme="majorHAnsi"/>
                <w:b/>
              </w:rPr>
              <w:t xml:space="preserve"> ARE</w:t>
            </w:r>
          </w:p>
        </w:tc>
        <w:tc>
          <w:tcPr>
            <w:tcW w:w="2054" w:type="dxa"/>
          </w:tcPr>
          <w:p w:rsidR="00343475" w:rsidRPr="00A90D2A" w:rsidRDefault="00343475" w:rsidP="0067685C">
            <w:pPr>
              <w:jc w:val="center"/>
              <w:rPr>
                <w:rFonts w:asciiTheme="majorHAnsi" w:hAnsiTheme="majorHAnsi" w:cstheme="majorHAnsi"/>
                <w:b/>
              </w:rPr>
            </w:pPr>
            <w:r w:rsidRPr="00A90D2A">
              <w:rPr>
                <w:rFonts w:asciiTheme="majorHAnsi" w:hAnsiTheme="majorHAnsi" w:cstheme="majorHAnsi"/>
                <w:b/>
              </w:rPr>
              <w:t xml:space="preserve">Current </w:t>
            </w:r>
            <w:proofErr w:type="spellStart"/>
            <w:r w:rsidRPr="00A90D2A">
              <w:rPr>
                <w:rFonts w:asciiTheme="majorHAnsi" w:hAnsiTheme="majorHAnsi" w:cstheme="majorHAnsi"/>
                <w:b/>
              </w:rPr>
              <w:t>Yr</w:t>
            </w:r>
            <w:proofErr w:type="spellEnd"/>
            <w:r w:rsidRPr="00A90D2A">
              <w:rPr>
                <w:rFonts w:asciiTheme="majorHAnsi" w:hAnsiTheme="majorHAnsi" w:cstheme="majorHAnsi"/>
                <w:b/>
              </w:rPr>
              <w:t xml:space="preserve"> Above ARE</w:t>
            </w:r>
          </w:p>
        </w:tc>
      </w:tr>
      <w:tr w:rsidR="00343475" w:rsidRPr="00F662E4" w:rsidTr="0067685C">
        <w:trPr>
          <w:trHeight w:val="601"/>
        </w:trPr>
        <w:tc>
          <w:tcPr>
            <w:tcW w:w="2131" w:type="dxa"/>
          </w:tcPr>
          <w:p w:rsidR="00343475" w:rsidRPr="00A90D2A" w:rsidRDefault="00343475" w:rsidP="0067685C">
            <w:pPr>
              <w:jc w:val="center"/>
              <w:rPr>
                <w:rFonts w:asciiTheme="majorHAnsi" w:hAnsiTheme="majorHAnsi" w:cstheme="majorHAnsi"/>
                <w:b/>
              </w:rPr>
            </w:pPr>
            <w:proofErr w:type="spellStart"/>
            <w:r w:rsidRPr="00A90D2A">
              <w:rPr>
                <w:rFonts w:asciiTheme="majorHAnsi" w:hAnsiTheme="majorHAnsi" w:cstheme="majorHAnsi"/>
                <w:b/>
              </w:rPr>
              <w:t>Prev</w:t>
            </w:r>
            <w:proofErr w:type="spellEnd"/>
            <w:r w:rsidRPr="00A90D2A">
              <w:rPr>
                <w:rFonts w:asciiTheme="majorHAnsi" w:hAnsiTheme="majorHAnsi" w:cstheme="majorHAnsi"/>
                <w:b/>
              </w:rPr>
              <w:t xml:space="preserve"> </w:t>
            </w:r>
            <w:proofErr w:type="spellStart"/>
            <w:r w:rsidRPr="00A90D2A">
              <w:rPr>
                <w:rFonts w:asciiTheme="majorHAnsi" w:hAnsiTheme="majorHAnsi" w:cstheme="majorHAnsi"/>
                <w:b/>
              </w:rPr>
              <w:t>Yr</w:t>
            </w:r>
            <w:proofErr w:type="spellEnd"/>
            <w:r w:rsidRPr="00A90D2A">
              <w:rPr>
                <w:rFonts w:asciiTheme="majorHAnsi" w:hAnsiTheme="majorHAnsi" w:cstheme="majorHAnsi"/>
                <w:b/>
              </w:rPr>
              <w:t xml:space="preserve"> Below</w:t>
            </w:r>
          </w:p>
        </w:tc>
        <w:tc>
          <w:tcPr>
            <w:tcW w:w="2103" w:type="dxa"/>
          </w:tcPr>
          <w:p w:rsidR="00343475" w:rsidRPr="00A90D2A" w:rsidRDefault="00343475" w:rsidP="0067685C">
            <w:pPr>
              <w:jc w:val="center"/>
              <w:rPr>
                <w:rFonts w:asciiTheme="majorHAnsi" w:hAnsiTheme="majorHAnsi" w:cstheme="majorHAnsi"/>
                <w:b/>
              </w:rPr>
            </w:pPr>
            <w:r>
              <w:rPr>
                <w:rFonts w:asciiTheme="majorHAnsi" w:hAnsiTheme="majorHAnsi" w:cstheme="majorHAnsi"/>
              </w:rPr>
              <w:t xml:space="preserve">4 </w:t>
            </w:r>
            <w:proofErr w:type="gramStart"/>
            <w:r>
              <w:rPr>
                <w:rFonts w:asciiTheme="majorHAnsi" w:hAnsiTheme="majorHAnsi" w:cstheme="majorHAnsi"/>
              </w:rPr>
              <w:t>( 30.8</w:t>
            </w:r>
            <w:proofErr w:type="gramEnd"/>
            <w:r>
              <w:rPr>
                <w:rFonts w:asciiTheme="majorHAnsi" w:hAnsiTheme="majorHAnsi" w:cstheme="majorHAnsi"/>
              </w:rPr>
              <w:t>%)</w:t>
            </w:r>
          </w:p>
        </w:tc>
        <w:tc>
          <w:tcPr>
            <w:tcW w:w="2114" w:type="dxa"/>
          </w:tcPr>
          <w:p w:rsidR="00343475" w:rsidRPr="00A90D2A" w:rsidRDefault="00343475" w:rsidP="0067685C">
            <w:pPr>
              <w:jc w:val="center"/>
              <w:rPr>
                <w:rFonts w:asciiTheme="majorHAnsi" w:hAnsiTheme="majorHAnsi" w:cstheme="majorHAnsi"/>
              </w:rPr>
            </w:pPr>
            <w:r>
              <w:rPr>
                <w:rFonts w:asciiTheme="majorHAnsi" w:hAnsiTheme="majorHAnsi" w:cstheme="majorHAnsi"/>
              </w:rPr>
              <w:t>1 (7.7%)</w:t>
            </w:r>
          </w:p>
        </w:tc>
        <w:tc>
          <w:tcPr>
            <w:tcW w:w="2054" w:type="dxa"/>
          </w:tcPr>
          <w:p w:rsidR="00343475" w:rsidRPr="00A90D2A" w:rsidRDefault="00343475" w:rsidP="0067685C">
            <w:pPr>
              <w:jc w:val="center"/>
              <w:rPr>
                <w:rFonts w:asciiTheme="majorHAnsi" w:hAnsiTheme="majorHAnsi" w:cstheme="majorHAnsi"/>
              </w:rPr>
            </w:pPr>
          </w:p>
        </w:tc>
      </w:tr>
      <w:tr w:rsidR="00343475" w:rsidRPr="00F662E4" w:rsidTr="0067685C">
        <w:tc>
          <w:tcPr>
            <w:tcW w:w="2131" w:type="dxa"/>
          </w:tcPr>
          <w:p w:rsidR="00343475" w:rsidRPr="00A90D2A" w:rsidRDefault="00343475" w:rsidP="0067685C">
            <w:pPr>
              <w:jc w:val="center"/>
              <w:rPr>
                <w:rFonts w:asciiTheme="majorHAnsi" w:hAnsiTheme="majorHAnsi" w:cstheme="majorHAnsi"/>
                <w:b/>
              </w:rPr>
            </w:pPr>
            <w:proofErr w:type="spellStart"/>
            <w:r w:rsidRPr="00A90D2A">
              <w:rPr>
                <w:rFonts w:asciiTheme="majorHAnsi" w:hAnsiTheme="majorHAnsi" w:cstheme="majorHAnsi"/>
                <w:b/>
              </w:rPr>
              <w:t>Prev</w:t>
            </w:r>
            <w:proofErr w:type="spellEnd"/>
            <w:r w:rsidRPr="00A90D2A">
              <w:rPr>
                <w:rFonts w:asciiTheme="majorHAnsi" w:hAnsiTheme="majorHAnsi" w:cstheme="majorHAnsi"/>
                <w:b/>
              </w:rPr>
              <w:t xml:space="preserve"> </w:t>
            </w:r>
            <w:proofErr w:type="spellStart"/>
            <w:r w:rsidRPr="00A90D2A">
              <w:rPr>
                <w:rFonts w:asciiTheme="majorHAnsi" w:hAnsiTheme="majorHAnsi" w:cstheme="majorHAnsi"/>
                <w:b/>
              </w:rPr>
              <w:t>Yr</w:t>
            </w:r>
            <w:proofErr w:type="spellEnd"/>
            <w:r w:rsidRPr="00A90D2A">
              <w:rPr>
                <w:rFonts w:asciiTheme="majorHAnsi" w:hAnsiTheme="majorHAnsi" w:cstheme="majorHAnsi"/>
                <w:b/>
              </w:rPr>
              <w:t xml:space="preserve"> </w:t>
            </w:r>
            <w:proofErr w:type="gramStart"/>
            <w:r w:rsidRPr="00A90D2A">
              <w:rPr>
                <w:rFonts w:asciiTheme="majorHAnsi" w:hAnsiTheme="majorHAnsi" w:cstheme="majorHAnsi"/>
                <w:b/>
              </w:rPr>
              <w:t>At</w:t>
            </w:r>
            <w:proofErr w:type="gramEnd"/>
            <w:r w:rsidRPr="00A90D2A">
              <w:rPr>
                <w:rFonts w:asciiTheme="majorHAnsi" w:hAnsiTheme="majorHAnsi" w:cstheme="majorHAnsi"/>
                <w:b/>
              </w:rPr>
              <w:t xml:space="preserve"> ARE</w:t>
            </w:r>
          </w:p>
        </w:tc>
        <w:tc>
          <w:tcPr>
            <w:tcW w:w="2103" w:type="dxa"/>
          </w:tcPr>
          <w:p w:rsidR="00343475" w:rsidRPr="00A90D2A" w:rsidRDefault="00343475" w:rsidP="0067685C">
            <w:pPr>
              <w:jc w:val="center"/>
              <w:rPr>
                <w:rFonts w:asciiTheme="majorHAnsi" w:hAnsiTheme="majorHAnsi" w:cstheme="majorHAnsi"/>
              </w:rPr>
            </w:pPr>
          </w:p>
        </w:tc>
        <w:tc>
          <w:tcPr>
            <w:tcW w:w="2114" w:type="dxa"/>
          </w:tcPr>
          <w:p w:rsidR="00343475" w:rsidRPr="00A90D2A" w:rsidRDefault="00343475" w:rsidP="0067685C">
            <w:pPr>
              <w:jc w:val="center"/>
              <w:rPr>
                <w:rFonts w:asciiTheme="majorHAnsi" w:hAnsiTheme="majorHAnsi" w:cstheme="majorHAnsi"/>
              </w:rPr>
            </w:pPr>
            <w:r>
              <w:rPr>
                <w:rFonts w:asciiTheme="majorHAnsi" w:hAnsiTheme="majorHAnsi" w:cstheme="majorHAnsi"/>
              </w:rPr>
              <w:t>6 (46.2%)</w:t>
            </w:r>
          </w:p>
        </w:tc>
        <w:tc>
          <w:tcPr>
            <w:tcW w:w="2054" w:type="dxa"/>
          </w:tcPr>
          <w:p w:rsidR="00343475" w:rsidRPr="00A90D2A" w:rsidRDefault="00343475" w:rsidP="0067685C">
            <w:pPr>
              <w:jc w:val="center"/>
              <w:rPr>
                <w:rFonts w:asciiTheme="majorHAnsi" w:hAnsiTheme="majorHAnsi" w:cstheme="majorHAnsi"/>
              </w:rPr>
            </w:pPr>
            <w:r w:rsidRPr="00A90D2A">
              <w:rPr>
                <w:rFonts w:asciiTheme="majorHAnsi" w:hAnsiTheme="majorHAnsi" w:cstheme="majorHAnsi"/>
              </w:rPr>
              <w:t>1</w:t>
            </w:r>
            <w:r>
              <w:rPr>
                <w:rFonts w:asciiTheme="majorHAnsi" w:hAnsiTheme="majorHAnsi" w:cstheme="majorHAnsi"/>
              </w:rPr>
              <w:t xml:space="preserve"> (7.7%)</w:t>
            </w:r>
          </w:p>
        </w:tc>
      </w:tr>
      <w:tr w:rsidR="00343475" w:rsidRPr="00F662E4" w:rsidTr="0067685C">
        <w:trPr>
          <w:trHeight w:val="689"/>
        </w:trPr>
        <w:tc>
          <w:tcPr>
            <w:tcW w:w="2131" w:type="dxa"/>
          </w:tcPr>
          <w:p w:rsidR="00343475" w:rsidRPr="00A90D2A" w:rsidRDefault="00343475" w:rsidP="0067685C">
            <w:pPr>
              <w:jc w:val="center"/>
              <w:rPr>
                <w:rFonts w:asciiTheme="majorHAnsi" w:hAnsiTheme="majorHAnsi" w:cstheme="majorHAnsi"/>
                <w:b/>
              </w:rPr>
            </w:pPr>
            <w:proofErr w:type="spellStart"/>
            <w:r w:rsidRPr="00A90D2A">
              <w:rPr>
                <w:rFonts w:asciiTheme="majorHAnsi" w:hAnsiTheme="majorHAnsi" w:cstheme="majorHAnsi"/>
                <w:b/>
              </w:rPr>
              <w:t>Prev</w:t>
            </w:r>
            <w:proofErr w:type="spellEnd"/>
            <w:r w:rsidRPr="00A90D2A">
              <w:rPr>
                <w:rFonts w:asciiTheme="majorHAnsi" w:hAnsiTheme="majorHAnsi" w:cstheme="majorHAnsi"/>
                <w:b/>
              </w:rPr>
              <w:t xml:space="preserve"> </w:t>
            </w:r>
            <w:proofErr w:type="spellStart"/>
            <w:r w:rsidRPr="00A90D2A">
              <w:rPr>
                <w:rFonts w:asciiTheme="majorHAnsi" w:hAnsiTheme="majorHAnsi" w:cstheme="majorHAnsi"/>
                <w:b/>
              </w:rPr>
              <w:t>Yr</w:t>
            </w:r>
            <w:proofErr w:type="spellEnd"/>
            <w:r w:rsidRPr="00A90D2A">
              <w:rPr>
                <w:rFonts w:asciiTheme="majorHAnsi" w:hAnsiTheme="majorHAnsi" w:cstheme="majorHAnsi"/>
                <w:b/>
              </w:rPr>
              <w:t xml:space="preserve"> Above ARE</w:t>
            </w:r>
          </w:p>
        </w:tc>
        <w:tc>
          <w:tcPr>
            <w:tcW w:w="2103" w:type="dxa"/>
          </w:tcPr>
          <w:p w:rsidR="00343475" w:rsidRPr="00A90D2A" w:rsidRDefault="00343475" w:rsidP="0067685C">
            <w:pPr>
              <w:jc w:val="center"/>
              <w:rPr>
                <w:rFonts w:asciiTheme="majorHAnsi" w:hAnsiTheme="majorHAnsi" w:cstheme="majorHAnsi"/>
              </w:rPr>
            </w:pPr>
          </w:p>
        </w:tc>
        <w:tc>
          <w:tcPr>
            <w:tcW w:w="2114" w:type="dxa"/>
          </w:tcPr>
          <w:p w:rsidR="00343475" w:rsidRPr="00A90D2A" w:rsidRDefault="00343475" w:rsidP="0067685C">
            <w:pPr>
              <w:jc w:val="center"/>
              <w:rPr>
                <w:rFonts w:asciiTheme="majorHAnsi" w:hAnsiTheme="majorHAnsi" w:cstheme="majorHAnsi"/>
              </w:rPr>
            </w:pPr>
          </w:p>
        </w:tc>
        <w:tc>
          <w:tcPr>
            <w:tcW w:w="2054" w:type="dxa"/>
          </w:tcPr>
          <w:p w:rsidR="00343475" w:rsidRPr="00A90D2A" w:rsidRDefault="00343475" w:rsidP="0067685C">
            <w:pPr>
              <w:jc w:val="center"/>
              <w:rPr>
                <w:rFonts w:asciiTheme="majorHAnsi" w:hAnsiTheme="majorHAnsi" w:cstheme="majorHAnsi"/>
              </w:rPr>
            </w:pPr>
            <w:r w:rsidRPr="00A90D2A">
              <w:rPr>
                <w:rFonts w:asciiTheme="majorHAnsi" w:hAnsiTheme="majorHAnsi" w:cstheme="majorHAnsi"/>
              </w:rPr>
              <w:t>1</w:t>
            </w:r>
            <w:r>
              <w:rPr>
                <w:rFonts w:asciiTheme="majorHAnsi" w:hAnsiTheme="majorHAnsi" w:cstheme="majorHAnsi"/>
              </w:rPr>
              <w:t xml:space="preserve"> (7.7%)</w:t>
            </w:r>
          </w:p>
        </w:tc>
      </w:tr>
    </w:tbl>
    <w:p w:rsidR="00343475" w:rsidRDefault="00343475" w:rsidP="00343475">
      <w:pPr>
        <w:rPr>
          <w:rFonts w:asciiTheme="majorHAnsi" w:hAnsiTheme="majorHAnsi" w:cstheme="majorHAnsi"/>
          <w:b/>
          <w:highlight w:val="yellow"/>
          <w:u w:val="single"/>
        </w:rPr>
      </w:pPr>
    </w:p>
    <w:tbl>
      <w:tblPr>
        <w:tblStyle w:val="TableGrid1"/>
        <w:tblW w:w="0" w:type="auto"/>
        <w:tblLook w:val="04A0" w:firstRow="1" w:lastRow="0" w:firstColumn="1" w:lastColumn="0" w:noHBand="0" w:noVBand="1"/>
      </w:tblPr>
      <w:tblGrid>
        <w:gridCol w:w="2131"/>
        <w:gridCol w:w="2103"/>
        <w:gridCol w:w="2114"/>
        <w:gridCol w:w="2054"/>
      </w:tblGrid>
      <w:tr w:rsidR="00343475" w:rsidRPr="00F662E4" w:rsidTr="0067685C">
        <w:tc>
          <w:tcPr>
            <w:tcW w:w="2131" w:type="dxa"/>
          </w:tcPr>
          <w:p w:rsidR="00343475" w:rsidRPr="00553983" w:rsidRDefault="00343475" w:rsidP="0067685C">
            <w:pPr>
              <w:jc w:val="center"/>
              <w:rPr>
                <w:rFonts w:asciiTheme="majorHAnsi" w:hAnsiTheme="majorHAnsi" w:cstheme="majorHAnsi"/>
                <w:b/>
              </w:rPr>
            </w:pPr>
            <w:r w:rsidRPr="00553983">
              <w:rPr>
                <w:rFonts w:asciiTheme="majorHAnsi" w:hAnsiTheme="majorHAnsi" w:cstheme="majorHAnsi"/>
                <w:b/>
              </w:rPr>
              <w:t>Writing</w:t>
            </w:r>
          </w:p>
        </w:tc>
        <w:tc>
          <w:tcPr>
            <w:tcW w:w="2103" w:type="dxa"/>
          </w:tcPr>
          <w:p w:rsidR="00343475" w:rsidRPr="00553983" w:rsidRDefault="00343475" w:rsidP="0067685C">
            <w:pPr>
              <w:jc w:val="center"/>
              <w:rPr>
                <w:rFonts w:asciiTheme="majorHAnsi" w:hAnsiTheme="majorHAnsi" w:cstheme="majorHAnsi"/>
                <w:b/>
              </w:rPr>
            </w:pPr>
            <w:r w:rsidRPr="00553983">
              <w:rPr>
                <w:rFonts w:asciiTheme="majorHAnsi" w:hAnsiTheme="majorHAnsi" w:cstheme="majorHAnsi"/>
                <w:b/>
              </w:rPr>
              <w:t xml:space="preserve">Current </w:t>
            </w:r>
            <w:proofErr w:type="spellStart"/>
            <w:r w:rsidRPr="00553983">
              <w:rPr>
                <w:rFonts w:asciiTheme="majorHAnsi" w:hAnsiTheme="majorHAnsi" w:cstheme="majorHAnsi"/>
                <w:b/>
              </w:rPr>
              <w:t>Yr</w:t>
            </w:r>
            <w:proofErr w:type="spellEnd"/>
            <w:r w:rsidRPr="00553983">
              <w:rPr>
                <w:rFonts w:asciiTheme="majorHAnsi" w:hAnsiTheme="majorHAnsi" w:cstheme="majorHAnsi"/>
                <w:b/>
              </w:rPr>
              <w:t xml:space="preserve"> Below</w:t>
            </w:r>
          </w:p>
        </w:tc>
        <w:tc>
          <w:tcPr>
            <w:tcW w:w="2114" w:type="dxa"/>
          </w:tcPr>
          <w:p w:rsidR="00343475" w:rsidRPr="00553983" w:rsidRDefault="00343475" w:rsidP="0067685C">
            <w:pPr>
              <w:jc w:val="center"/>
              <w:rPr>
                <w:rFonts w:asciiTheme="majorHAnsi" w:hAnsiTheme="majorHAnsi" w:cstheme="majorHAnsi"/>
                <w:b/>
              </w:rPr>
            </w:pPr>
            <w:r w:rsidRPr="00553983">
              <w:rPr>
                <w:rFonts w:asciiTheme="majorHAnsi" w:hAnsiTheme="majorHAnsi" w:cstheme="majorHAnsi"/>
                <w:b/>
              </w:rPr>
              <w:t xml:space="preserve">Current </w:t>
            </w:r>
            <w:proofErr w:type="spellStart"/>
            <w:r w:rsidRPr="00553983">
              <w:rPr>
                <w:rFonts w:asciiTheme="majorHAnsi" w:hAnsiTheme="majorHAnsi" w:cstheme="majorHAnsi"/>
                <w:b/>
              </w:rPr>
              <w:t>Yr</w:t>
            </w:r>
            <w:proofErr w:type="spellEnd"/>
            <w:r w:rsidRPr="00553983">
              <w:rPr>
                <w:rFonts w:asciiTheme="majorHAnsi" w:hAnsiTheme="majorHAnsi" w:cstheme="majorHAnsi"/>
                <w:b/>
              </w:rPr>
              <w:t xml:space="preserve"> </w:t>
            </w:r>
            <w:proofErr w:type="gramStart"/>
            <w:r w:rsidRPr="00553983">
              <w:rPr>
                <w:rFonts w:asciiTheme="majorHAnsi" w:hAnsiTheme="majorHAnsi" w:cstheme="majorHAnsi"/>
                <w:b/>
              </w:rPr>
              <w:t>At</w:t>
            </w:r>
            <w:proofErr w:type="gramEnd"/>
            <w:r w:rsidRPr="00553983">
              <w:rPr>
                <w:rFonts w:asciiTheme="majorHAnsi" w:hAnsiTheme="majorHAnsi" w:cstheme="majorHAnsi"/>
                <w:b/>
              </w:rPr>
              <w:t xml:space="preserve"> ARE</w:t>
            </w:r>
          </w:p>
        </w:tc>
        <w:tc>
          <w:tcPr>
            <w:tcW w:w="2054" w:type="dxa"/>
          </w:tcPr>
          <w:p w:rsidR="00343475" w:rsidRPr="00553983" w:rsidRDefault="00343475" w:rsidP="0067685C">
            <w:pPr>
              <w:jc w:val="center"/>
              <w:rPr>
                <w:rFonts w:asciiTheme="majorHAnsi" w:hAnsiTheme="majorHAnsi" w:cstheme="majorHAnsi"/>
                <w:b/>
              </w:rPr>
            </w:pPr>
            <w:r w:rsidRPr="00553983">
              <w:rPr>
                <w:rFonts w:asciiTheme="majorHAnsi" w:hAnsiTheme="majorHAnsi" w:cstheme="majorHAnsi"/>
                <w:b/>
              </w:rPr>
              <w:t xml:space="preserve">Current </w:t>
            </w:r>
            <w:proofErr w:type="spellStart"/>
            <w:r w:rsidRPr="00553983">
              <w:rPr>
                <w:rFonts w:asciiTheme="majorHAnsi" w:hAnsiTheme="majorHAnsi" w:cstheme="majorHAnsi"/>
                <w:b/>
              </w:rPr>
              <w:t>Yr</w:t>
            </w:r>
            <w:proofErr w:type="spellEnd"/>
            <w:r w:rsidRPr="00553983">
              <w:rPr>
                <w:rFonts w:asciiTheme="majorHAnsi" w:hAnsiTheme="majorHAnsi" w:cstheme="majorHAnsi"/>
                <w:b/>
              </w:rPr>
              <w:t xml:space="preserve"> Above ARE</w:t>
            </w:r>
          </w:p>
        </w:tc>
      </w:tr>
      <w:tr w:rsidR="00343475" w:rsidRPr="00F662E4" w:rsidTr="0067685C">
        <w:tc>
          <w:tcPr>
            <w:tcW w:w="2131" w:type="dxa"/>
          </w:tcPr>
          <w:p w:rsidR="00343475" w:rsidRPr="00553983" w:rsidRDefault="00343475" w:rsidP="0067685C">
            <w:pPr>
              <w:jc w:val="center"/>
              <w:rPr>
                <w:rFonts w:asciiTheme="majorHAnsi" w:hAnsiTheme="majorHAnsi" w:cstheme="majorHAnsi"/>
                <w:b/>
              </w:rPr>
            </w:pPr>
            <w:proofErr w:type="spellStart"/>
            <w:r w:rsidRPr="00553983">
              <w:rPr>
                <w:rFonts w:asciiTheme="majorHAnsi" w:hAnsiTheme="majorHAnsi" w:cstheme="majorHAnsi"/>
                <w:b/>
              </w:rPr>
              <w:t>Prev</w:t>
            </w:r>
            <w:proofErr w:type="spellEnd"/>
            <w:r w:rsidRPr="00553983">
              <w:rPr>
                <w:rFonts w:asciiTheme="majorHAnsi" w:hAnsiTheme="majorHAnsi" w:cstheme="majorHAnsi"/>
                <w:b/>
              </w:rPr>
              <w:t xml:space="preserve"> </w:t>
            </w:r>
            <w:proofErr w:type="spellStart"/>
            <w:r w:rsidRPr="00553983">
              <w:rPr>
                <w:rFonts w:asciiTheme="majorHAnsi" w:hAnsiTheme="majorHAnsi" w:cstheme="majorHAnsi"/>
                <w:b/>
              </w:rPr>
              <w:t>Yr</w:t>
            </w:r>
            <w:proofErr w:type="spellEnd"/>
            <w:r w:rsidRPr="00553983">
              <w:rPr>
                <w:rFonts w:asciiTheme="majorHAnsi" w:hAnsiTheme="majorHAnsi" w:cstheme="majorHAnsi"/>
                <w:b/>
              </w:rPr>
              <w:t xml:space="preserve"> Below</w:t>
            </w:r>
          </w:p>
        </w:tc>
        <w:tc>
          <w:tcPr>
            <w:tcW w:w="2103" w:type="dxa"/>
          </w:tcPr>
          <w:p w:rsidR="00343475" w:rsidRPr="00553983" w:rsidRDefault="00343475" w:rsidP="0067685C">
            <w:pPr>
              <w:jc w:val="center"/>
              <w:rPr>
                <w:rFonts w:asciiTheme="majorHAnsi" w:hAnsiTheme="majorHAnsi" w:cstheme="majorHAnsi"/>
                <w:highlight w:val="yellow"/>
              </w:rPr>
            </w:pPr>
            <w:r>
              <w:rPr>
                <w:rFonts w:asciiTheme="majorHAnsi" w:hAnsiTheme="majorHAnsi" w:cstheme="majorHAnsi"/>
              </w:rPr>
              <w:t xml:space="preserve">4 </w:t>
            </w:r>
            <w:proofErr w:type="gramStart"/>
            <w:r>
              <w:rPr>
                <w:rFonts w:asciiTheme="majorHAnsi" w:hAnsiTheme="majorHAnsi" w:cstheme="majorHAnsi"/>
              </w:rPr>
              <w:t>( 30.8</w:t>
            </w:r>
            <w:proofErr w:type="gramEnd"/>
            <w:r>
              <w:rPr>
                <w:rFonts w:asciiTheme="majorHAnsi" w:hAnsiTheme="majorHAnsi" w:cstheme="majorHAnsi"/>
              </w:rPr>
              <w:t>%)</w:t>
            </w:r>
          </w:p>
        </w:tc>
        <w:tc>
          <w:tcPr>
            <w:tcW w:w="2114" w:type="dxa"/>
          </w:tcPr>
          <w:p w:rsidR="00343475" w:rsidRPr="00553983" w:rsidRDefault="00343475" w:rsidP="0067685C">
            <w:pPr>
              <w:jc w:val="center"/>
              <w:rPr>
                <w:rFonts w:asciiTheme="majorHAnsi" w:hAnsiTheme="majorHAnsi" w:cstheme="majorHAnsi"/>
                <w:highlight w:val="yellow"/>
              </w:rPr>
            </w:pPr>
            <w:r>
              <w:rPr>
                <w:rFonts w:asciiTheme="majorHAnsi" w:hAnsiTheme="majorHAnsi" w:cstheme="majorHAnsi"/>
              </w:rPr>
              <w:t>1 (7.7%)</w:t>
            </w:r>
          </w:p>
        </w:tc>
        <w:tc>
          <w:tcPr>
            <w:tcW w:w="2054" w:type="dxa"/>
          </w:tcPr>
          <w:p w:rsidR="00343475" w:rsidRPr="00553983" w:rsidRDefault="00343475" w:rsidP="0067685C">
            <w:pPr>
              <w:jc w:val="center"/>
              <w:rPr>
                <w:rFonts w:asciiTheme="majorHAnsi" w:hAnsiTheme="majorHAnsi" w:cstheme="majorHAnsi"/>
                <w:highlight w:val="yellow"/>
              </w:rPr>
            </w:pPr>
          </w:p>
        </w:tc>
      </w:tr>
      <w:tr w:rsidR="00343475" w:rsidRPr="00F662E4" w:rsidTr="0067685C">
        <w:tc>
          <w:tcPr>
            <w:tcW w:w="2131" w:type="dxa"/>
          </w:tcPr>
          <w:p w:rsidR="00343475" w:rsidRPr="00553983" w:rsidRDefault="00343475" w:rsidP="0067685C">
            <w:pPr>
              <w:jc w:val="center"/>
              <w:rPr>
                <w:rFonts w:asciiTheme="majorHAnsi" w:hAnsiTheme="majorHAnsi" w:cstheme="majorHAnsi"/>
                <w:b/>
              </w:rPr>
            </w:pPr>
            <w:proofErr w:type="spellStart"/>
            <w:r w:rsidRPr="00553983">
              <w:rPr>
                <w:rFonts w:asciiTheme="majorHAnsi" w:hAnsiTheme="majorHAnsi" w:cstheme="majorHAnsi"/>
                <w:b/>
              </w:rPr>
              <w:t>Prev</w:t>
            </w:r>
            <w:proofErr w:type="spellEnd"/>
            <w:r w:rsidRPr="00553983">
              <w:rPr>
                <w:rFonts w:asciiTheme="majorHAnsi" w:hAnsiTheme="majorHAnsi" w:cstheme="majorHAnsi"/>
                <w:b/>
              </w:rPr>
              <w:t xml:space="preserve"> </w:t>
            </w:r>
            <w:proofErr w:type="spellStart"/>
            <w:r w:rsidRPr="00553983">
              <w:rPr>
                <w:rFonts w:asciiTheme="majorHAnsi" w:hAnsiTheme="majorHAnsi" w:cstheme="majorHAnsi"/>
                <w:b/>
              </w:rPr>
              <w:t>Yr</w:t>
            </w:r>
            <w:proofErr w:type="spellEnd"/>
            <w:r w:rsidRPr="00553983">
              <w:rPr>
                <w:rFonts w:asciiTheme="majorHAnsi" w:hAnsiTheme="majorHAnsi" w:cstheme="majorHAnsi"/>
                <w:b/>
              </w:rPr>
              <w:t xml:space="preserve"> </w:t>
            </w:r>
            <w:proofErr w:type="gramStart"/>
            <w:r w:rsidRPr="00553983">
              <w:rPr>
                <w:rFonts w:asciiTheme="majorHAnsi" w:hAnsiTheme="majorHAnsi" w:cstheme="majorHAnsi"/>
                <w:b/>
              </w:rPr>
              <w:t>At</w:t>
            </w:r>
            <w:proofErr w:type="gramEnd"/>
            <w:r w:rsidRPr="00553983">
              <w:rPr>
                <w:rFonts w:asciiTheme="majorHAnsi" w:hAnsiTheme="majorHAnsi" w:cstheme="majorHAnsi"/>
                <w:b/>
              </w:rPr>
              <w:t xml:space="preserve"> ARE</w:t>
            </w:r>
          </w:p>
        </w:tc>
        <w:tc>
          <w:tcPr>
            <w:tcW w:w="2103" w:type="dxa"/>
          </w:tcPr>
          <w:p w:rsidR="00343475" w:rsidRPr="00553983" w:rsidRDefault="00343475" w:rsidP="0067685C">
            <w:pPr>
              <w:jc w:val="center"/>
              <w:rPr>
                <w:rFonts w:asciiTheme="majorHAnsi" w:hAnsiTheme="majorHAnsi" w:cstheme="majorHAnsi"/>
                <w:highlight w:val="yellow"/>
              </w:rPr>
            </w:pPr>
            <w:r>
              <w:rPr>
                <w:rFonts w:asciiTheme="majorHAnsi" w:hAnsiTheme="majorHAnsi" w:cstheme="majorHAnsi"/>
              </w:rPr>
              <w:t>1 (7.7%)</w:t>
            </w:r>
          </w:p>
        </w:tc>
        <w:tc>
          <w:tcPr>
            <w:tcW w:w="2114" w:type="dxa"/>
          </w:tcPr>
          <w:p w:rsidR="00343475" w:rsidRPr="00553983" w:rsidRDefault="00343475" w:rsidP="0067685C">
            <w:pPr>
              <w:jc w:val="center"/>
              <w:rPr>
                <w:rFonts w:asciiTheme="majorHAnsi" w:hAnsiTheme="majorHAnsi" w:cstheme="majorHAnsi"/>
                <w:highlight w:val="yellow"/>
              </w:rPr>
            </w:pPr>
            <w:r>
              <w:rPr>
                <w:rFonts w:asciiTheme="majorHAnsi" w:hAnsiTheme="majorHAnsi" w:cstheme="majorHAnsi"/>
              </w:rPr>
              <w:t>6 (46.2%)</w:t>
            </w:r>
          </w:p>
        </w:tc>
        <w:tc>
          <w:tcPr>
            <w:tcW w:w="2054" w:type="dxa"/>
          </w:tcPr>
          <w:p w:rsidR="00343475" w:rsidRPr="00553983" w:rsidRDefault="00343475" w:rsidP="0067685C">
            <w:pPr>
              <w:jc w:val="center"/>
              <w:rPr>
                <w:rFonts w:asciiTheme="majorHAnsi" w:hAnsiTheme="majorHAnsi" w:cstheme="majorHAnsi"/>
                <w:highlight w:val="yellow"/>
              </w:rPr>
            </w:pPr>
          </w:p>
        </w:tc>
      </w:tr>
      <w:tr w:rsidR="00343475" w:rsidRPr="00F662E4" w:rsidTr="0067685C">
        <w:tc>
          <w:tcPr>
            <w:tcW w:w="2131" w:type="dxa"/>
          </w:tcPr>
          <w:p w:rsidR="00343475" w:rsidRPr="00553983" w:rsidRDefault="00343475" w:rsidP="0067685C">
            <w:pPr>
              <w:jc w:val="center"/>
              <w:rPr>
                <w:rFonts w:asciiTheme="majorHAnsi" w:hAnsiTheme="majorHAnsi" w:cstheme="majorHAnsi"/>
                <w:b/>
              </w:rPr>
            </w:pPr>
            <w:proofErr w:type="spellStart"/>
            <w:r w:rsidRPr="00553983">
              <w:rPr>
                <w:rFonts w:asciiTheme="majorHAnsi" w:hAnsiTheme="majorHAnsi" w:cstheme="majorHAnsi"/>
                <w:b/>
              </w:rPr>
              <w:t>Prev</w:t>
            </w:r>
            <w:proofErr w:type="spellEnd"/>
            <w:r w:rsidRPr="00553983">
              <w:rPr>
                <w:rFonts w:asciiTheme="majorHAnsi" w:hAnsiTheme="majorHAnsi" w:cstheme="majorHAnsi"/>
                <w:b/>
              </w:rPr>
              <w:t xml:space="preserve"> </w:t>
            </w:r>
            <w:proofErr w:type="spellStart"/>
            <w:r w:rsidRPr="00553983">
              <w:rPr>
                <w:rFonts w:asciiTheme="majorHAnsi" w:hAnsiTheme="majorHAnsi" w:cstheme="majorHAnsi"/>
                <w:b/>
              </w:rPr>
              <w:t>Yr</w:t>
            </w:r>
            <w:proofErr w:type="spellEnd"/>
            <w:r w:rsidRPr="00553983">
              <w:rPr>
                <w:rFonts w:asciiTheme="majorHAnsi" w:hAnsiTheme="majorHAnsi" w:cstheme="majorHAnsi"/>
                <w:b/>
              </w:rPr>
              <w:t xml:space="preserve"> Above ARE</w:t>
            </w:r>
          </w:p>
        </w:tc>
        <w:tc>
          <w:tcPr>
            <w:tcW w:w="2103" w:type="dxa"/>
          </w:tcPr>
          <w:p w:rsidR="00343475" w:rsidRPr="00553983" w:rsidRDefault="00343475" w:rsidP="0067685C">
            <w:pPr>
              <w:jc w:val="center"/>
              <w:rPr>
                <w:rFonts w:asciiTheme="majorHAnsi" w:hAnsiTheme="majorHAnsi" w:cstheme="majorHAnsi"/>
                <w:highlight w:val="yellow"/>
              </w:rPr>
            </w:pPr>
          </w:p>
        </w:tc>
        <w:tc>
          <w:tcPr>
            <w:tcW w:w="2114" w:type="dxa"/>
          </w:tcPr>
          <w:p w:rsidR="00343475" w:rsidRPr="00553983" w:rsidRDefault="00343475" w:rsidP="0067685C">
            <w:pPr>
              <w:jc w:val="center"/>
              <w:rPr>
                <w:rFonts w:asciiTheme="majorHAnsi" w:hAnsiTheme="majorHAnsi" w:cstheme="majorHAnsi"/>
                <w:highlight w:val="yellow"/>
              </w:rPr>
            </w:pPr>
          </w:p>
        </w:tc>
        <w:tc>
          <w:tcPr>
            <w:tcW w:w="2054" w:type="dxa"/>
          </w:tcPr>
          <w:p w:rsidR="00343475" w:rsidRPr="00553983" w:rsidRDefault="00343475" w:rsidP="0067685C">
            <w:pPr>
              <w:jc w:val="center"/>
              <w:rPr>
                <w:rFonts w:asciiTheme="majorHAnsi" w:hAnsiTheme="majorHAnsi" w:cstheme="majorHAnsi"/>
                <w:highlight w:val="yellow"/>
              </w:rPr>
            </w:pPr>
            <w:r>
              <w:rPr>
                <w:rFonts w:asciiTheme="majorHAnsi" w:hAnsiTheme="majorHAnsi" w:cstheme="majorHAnsi"/>
              </w:rPr>
              <w:t>1 (7.7%)</w:t>
            </w:r>
          </w:p>
        </w:tc>
      </w:tr>
    </w:tbl>
    <w:p w:rsidR="00343475" w:rsidRPr="00F662E4" w:rsidRDefault="00343475" w:rsidP="00343475">
      <w:pPr>
        <w:rPr>
          <w:rFonts w:asciiTheme="majorHAnsi" w:hAnsiTheme="majorHAnsi" w:cstheme="majorHAnsi"/>
          <w:b/>
          <w:highlight w:val="yellow"/>
          <w:u w:val="single"/>
        </w:rPr>
      </w:pPr>
    </w:p>
    <w:tbl>
      <w:tblPr>
        <w:tblStyle w:val="TableGrid1"/>
        <w:tblW w:w="0" w:type="auto"/>
        <w:tblLook w:val="04A0" w:firstRow="1" w:lastRow="0" w:firstColumn="1" w:lastColumn="0" w:noHBand="0" w:noVBand="1"/>
      </w:tblPr>
      <w:tblGrid>
        <w:gridCol w:w="2117"/>
        <w:gridCol w:w="2089"/>
        <w:gridCol w:w="2100"/>
        <w:gridCol w:w="2040"/>
      </w:tblGrid>
      <w:tr w:rsidR="00343475" w:rsidRPr="00F662E4" w:rsidTr="00641345">
        <w:trPr>
          <w:trHeight w:val="413"/>
        </w:trPr>
        <w:tc>
          <w:tcPr>
            <w:tcW w:w="2117" w:type="dxa"/>
          </w:tcPr>
          <w:p w:rsidR="00343475" w:rsidRPr="00553983" w:rsidRDefault="00343475" w:rsidP="0067685C">
            <w:pPr>
              <w:jc w:val="center"/>
              <w:rPr>
                <w:rFonts w:asciiTheme="majorHAnsi" w:hAnsiTheme="majorHAnsi" w:cstheme="majorHAnsi"/>
                <w:b/>
              </w:rPr>
            </w:pPr>
            <w:bookmarkStart w:id="2" w:name="_Hlk140245625"/>
            <w:r w:rsidRPr="00553983">
              <w:rPr>
                <w:rFonts w:asciiTheme="majorHAnsi" w:hAnsiTheme="majorHAnsi" w:cstheme="majorHAnsi"/>
                <w:b/>
              </w:rPr>
              <w:t>Maths</w:t>
            </w:r>
          </w:p>
        </w:tc>
        <w:tc>
          <w:tcPr>
            <w:tcW w:w="2089" w:type="dxa"/>
          </w:tcPr>
          <w:p w:rsidR="00343475" w:rsidRPr="00553983" w:rsidRDefault="00343475" w:rsidP="0067685C">
            <w:pPr>
              <w:jc w:val="center"/>
              <w:rPr>
                <w:rFonts w:asciiTheme="majorHAnsi" w:hAnsiTheme="majorHAnsi" w:cstheme="majorHAnsi"/>
                <w:b/>
              </w:rPr>
            </w:pPr>
            <w:r w:rsidRPr="00553983">
              <w:rPr>
                <w:rFonts w:asciiTheme="majorHAnsi" w:hAnsiTheme="majorHAnsi" w:cstheme="majorHAnsi"/>
                <w:b/>
              </w:rPr>
              <w:t xml:space="preserve">Current </w:t>
            </w:r>
            <w:proofErr w:type="spellStart"/>
            <w:r w:rsidRPr="00553983">
              <w:rPr>
                <w:rFonts w:asciiTheme="majorHAnsi" w:hAnsiTheme="majorHAnsi" w:cstheme="majorHAnsi"/>
                <w:b/>
              </w:rPr>
              <w:t>Yr</w:t>
            </w:r>
            <w:proofErr w:type="spellEnd"/>
            <w:r w:rsidRPr="00553983">
              <w:rPr>
                <w:rFonts w:asciiTheme="majorHAnsi" w:hAnsiTheme="majorHAnsi" w:cstheme="majorHAnsi"/>
                <w:b/>
              </w:rPr>
              <w:t xml:space="preserve"> Below</w:t>
            </w:r>
          </w:p>
        </w:tc>
        <w:tc>
          <w:tcPr>
            <w:tcW w:w="2100" w:type="dxa"/>
          </w:tcPr>
          <w:p w:rsidR="00343475" w:rsidRPr="00553983" w:rsidRDefault="00343475" w:rsidP="0067685C">
            <w:pPr>
              <w:jc w:val="center"/>
              <w:rPr>
                <w:rFonts w:asciiTheme="majorHAnsi" w:hAnsiTheme="majorHAnsi" w:cstheme="majorHAnsi"/>
                <w:b/>
              </w:rPr>
            </w:pPr>
            <w:r w:rsidRPr="00553983">
              <w:rPr>
                <w:rFonts w:asciiTheme="majorHAnsi" w:hAnsiTheme="majorHAnsi" w:cstheme="majorHAnsi"/>
                <w:b/>
              </w:rPr>
              <w:t xml:space="preserve">Current </w:t>
            </w:r>
            <w:proofErr w:type="spellStart"/>
            <w:r w:rsidRPr="00553983">
              <w:rPr>
                <w:rFonts w:asciiTheme="majorHAnsi" w:hAnsiTheme="majorHAnsi" w:cstheme="majorHAnsi"/>
                <w:b/>
              </w:rPr>
              <w:t>Yr</w:t>
            </w:r>
            <w:proofErr w:type="spellEnd"/>
            <w:r w:rsidRPr="00553983">
              <w:rPr>
                <w:rFonts w:asciiTheme="majorHAnsi" w:hAnsiTheme="majorHAnsi" w:cstheme="majorHAnsi"/>
                <w:b/>
              </w:rPr>
              <w:t xml:space="preserve"> </w:t>
            </w:r>
            <w:proofErr w:type="gramStart"/>
            <w:r w:rsidRPr="00553983">
              <w:rPr>
                <w:rFonts w:asciiTheme="majorHAnsi" w:hAnsiTheme="majorHAnsi" w:cstheme="majorHAnsi"/>
                <w:b/>
              </w:rPr>
              <w:t>At</w:t>
            </w:r>
            <w:proofErr w:type="gramEnd"/>
            <w:r w:rsidRPr="00553983">
              <w:rPr>
                <w:rFonts w:asciiTheme="majorHAnsi" w:hAnsiTheme="majorHAnsi" w:cstheme="majorHAnsi"/>
                <w:b/>
              </w:rPr>
              <w:t xml:space="preserve"> ARE</w:t>
            </w:r>
          </w:p>
        </w:tc>
        <w:tc>
          <w:tcPr>
            <w:tcW w:w="2040" w:type="dxa"/>
          </w:tcPr>
          <w:p w:rsidR="00343475" w:rsidRPr="00553983" w:rsidRDefault="00343475" w:rsidP="0067685C">
            <w:pPr>
              <w:jc w:val="center"/>
              <w:rPr>
                <w:rFonts w:asciiTheme="majorHAnsi" w:hAnsiTheme="majorHAnsi" w:cstheme="majorHAnsi"/>
                <w:b/>
              </w:rPr>
            </w:pPr>
            <w:r w:rsidRPr="00553983">
              <w:rPr>
                <w:rFonts w:asciiTheme="majorHAnsi" w:hAnsiTheme="majorHAnsi" w:cstheme="majorHAnsi"/>
                <w:b/>
              </w:rPr>
              <w:t xml:space="preserve">Current </w:t>
            </w:r>
            <w:proofErr w:type="spellStart"/>
            <w:r w:rsidRPr="00553983">
              <w:rPr>
                <w:rFonts w:asciiTheme="majorHAnsi" w:hAnsiTheme="majorHAnsi" w:cstheme="majorHAnsi"/>
                <w:b/>
              </w:rPr>
              <w:t>Yr</w:t>
            </w:r>
            <w:proofErr w:type="spellEnd"/>
            <w:r w:rsidRPr="00553983">
              <w:rPr>
                <w:rFonts w:asciiTheme="majorHAnsi" w:hAnsiTheme="majorHAnsi" w:cstheme="majorHAnsi"/>
                <w:b/>
              </w:rPr>
              <w:t xml:space="preserve"> Above ARE</w:t>
            </w:r>
          </w:p>
        </w:tc>
      </w:tr>
      <w:bookmarkEnd w:id="2"/>
      <w:tr w:rsidR="00343475" w:rsidRPr="00F662E4" w:rsidTr="00641345">
        <w:trPr>
          <w:trHeight w:val="215"/>
        </w:trPr>
        <w:tc>
          <w:tcPr>
            <w:tcW w:w="2117" w:type="dxa"/>
          </w:tcPr>
          <w:p w:rsidR="00343475" w:rsidRPr="00553983" w:rsidRDefault="00343475" w:rsidP="0067685C">
            <w:pPr>
              <w:jc w:val="center"/>
              <w:rPr>
                <w:rFonts w:asciiTheme="majorHAnsi" w:hAnsiTheme="majorHAnsi" w:cstheme="majorHAnsi"/>
                <w:b/>
              </w:rPr>
            </w:pPr>
            <w:proofErr w:type="spellStart"/>
            <w:r w:rsidRPr="00553983">
              <w:rPr>
                <w:rFonts w:asciiTheme="majorHAnsi" w:hAnsiTheme="majorHAnsi" w:cstheme="majorHAnsi"/>
                <w:b/>
              </w:rPr>
              <w:t>Prev</w:t>
            </w:r>
            <w:proofErr w:type="spellEnd"/>
            <w:r w:rsidRPr="00553983">
              <w:rPr>
                <w:rFonts w:asciiTheme="majorHAnsi" w:hAnsiTheme="majorHAnsi" w:cstheme="majorHAnsi"/>
                <w:b/>
              </w:rPr>
              <w:t xml:space="preserve"> </w:t>
            </w:r>
            <w:proofErr w:type="spellStart"/>
            <w:r w:rsidRPr="00553983">
              <w:rPr>
                <w:rFonts w:asciiTheme="majorHAnsi" w:hAnsiTheme="majorHAnsi" w:cstheme="majorHAnsi"/>
                <w:b/>
              </w:rPr>
              <w:t>Yr</w:t>
            </w:r>
            <w:proofErr w:type="spellEnd"/>
            <w:r w:rsidRPr="00553983">
              <w:rPr>
                <w:rFonts w:asciiTheme="majorHAnsi" w:hAnsiTheme="majorHAnsi" w:cstheme="majorHAnsi"/>
                <w:b/>
              </w:rPr>
              <w:t xml:space="preserve"> Below</w:t>
            </w:r>
          </w:p>
        </w:tc>
        <w:tc>
          <w:tcPr>
            <w:tcW w:w="2089" w:type="dxa"/>
          </w:tcPr>
          <w:p w:rsidR="00343475" w:rsidRPr="00553983" w:rsidRDefault="00343475" w:rsidP="0067685C">
            <w:pPr>
              <w:jc w:val="center"/>
              <w:rPr>
                <w:rFonts w:asciiTheme="majorHAnsi" w:hAnsiTheme="majorHAnsi" w:cstheme="majorHAnsi"/>
                <w:highlight w:val="yellow"/>
              </w:rPr>
            </w:pPr>
            <w:r>
              <w:rPr>
                <w:rFonts w:asciiTheme="majorHAnsi" w:hAnsiTheme="majorHAnsi" w:cstheme="majorHAnsi"/>
              </w:rPr>
              <w:t xml:space="preserve">4 </w:t>
            </w:r>
            <w:proofErr w:type="gramStart"/>
            <w:r>
              <w:rPr>
                <w:rFonts w:asciiTheme="majorHAnsi" w:hAnsiTheme="majorHAnsi" w:cstheme="majorHAnsi"/>
              </w:rPr>
              <w:t>( 30.8</w:t>
            </w:r>
            <w:proofErr w:type="gramEnd"/>
            <w:r>
              <w:rPr>
                <w:rFonts w:asciiTheme="majorHAnsi" w:hAnsiTheme="majorHAnsi" w:cstheme="majorHAnsi"/>
              </w:rPr>
              <w:t>%)</w:t>
            </w:r>
          </w:p>
        </w:tc>
        <w:tc>
          <w:tcPr>
            <w:tcW w:w="2100" w:type="dxa"/>
          </w:tcPr>
          <w:p w:rsidR="00343475" w:rsidRPr="00553983" w:rsidRDefault="00343475" w:rsidP="0067685C">
            <w:pPr>
              <w:jc w:val="center"/>
              <w:rPr>
                <w:rFonts w:asciiTheme="majorHAnsi" w:hAnsiTheme="majorHAnsi" w:cstheme="majorHAnsi"/>
                <w:highlight w:val="yellow"/>
              </w:rPr>
            </w:pPr>
            <w:r>
              <w:rPr>
                <w:rFonts w:asciiTheme="majorHAnsi" w:hAnsiTheme="majorHAnsi" w:cstheme="majorHAnsi"/>
              </w:rPr>
              <w:t>2 (15.4%)</w:t>
            </w:r>
          </w:p>
        </w:tc>
        <w:tc>
          <w:tcPr>
            <w:tcW w:w="2040" w:type="dxa"/>
          </w:tcPr>
          <w:p w:rsidR="00343475" w:rsidRPr="00553983" w:rsidRDefault="00343475" w:rsidP="0067685C">
            <w:pPr>
              <w:jc w:val="center"/>
              <w:rPr>
                <w:rFonts w:asciiTheme="majorHAnsi" w:hAnsiTheme="majorHAnsi" w:cstheme="majorHAnsi"/>
                <w:highlight w:val="yellow"/>
              </w:rPr>
            </w:pPr>
          </w:p>
        </w:tc>
      </w:tr>
      <w:tr w:rsidR="00343475" w:rsidRPr="00F662E4" w:rsidTr="00641345">
        <w:trPr>
          <w:trHeight w:val="206"/>
        </w:trPr>
        <w:tc>
          <w:tcPr>
            <w:tcW w:w="2117" w:type="dxa"/>
          </w:tcPr>
          <w:p w:rsidR="00343475" w:rsidRPr="00553983" w:rsidRDefault="00343475" w:rsidP="0067685C">
            <w:pPr>
              <w:jc w:val="center"/>
              <w:rPr>
                <w:rFonts w:asciiTheme="majorHAnsi" w:hAnsiTheme="majorHAnsi" w:cstheme="majorHAnsi"/>
                <w:b/>
              </w:rPr>
            </w:pPr>
            <w:proofErr w:type="spellStart"/>
            <w:r w:rsidRPr="00553983">
              <w:rPr>
                <w:rFonts w:asciiTheme="majorHAnsi" w:hAnsiTheme="majorHAnsi" w:cstheme="majorHAnsi"/>
                <w:b/>
              </w:rPr>
              <w:t>Prev</w:t>
            </w:r>
            <w:proofErr w:type="spellEnd"/>
            <w:r w:rsidRPr="00553983">
              <w:rPr>
                <w:rFonts w:asciiTheme="majorHAnsi" w:hAnsiTheme="majorHAnsi" w:cstheme="majorHAnsi"/>
                <w:b/>
              </w:rPr>
              <w:t xml:space="preserve"> </w:t>
            </w:r>
            <w:proofErr w:type="spellStart"/>
            <w:r w:rsidRPr="00553983">
              <w:rPr>
                <w:rFonts w:asciiTheme="majorHAnsi" w:hAnsiTheme="majorHAnsi" w:cstheme="majorHAnsi"/>
                <w:b/>
              </w:rPr>
              <w:t>Yr</w:t>
            </w:r>
            <w:proofErr w:type="spellEnd"/>
            <w:r w:rsidRPr="00553983">
              <w:rPr>
                <w:rFonts w:asciiTheme="majorHAnsi" w:hAnsiTheme="majorHAnsi" w:cstheme="majorHAnsi"/>
                <w:b/>
              </w:rPr>
              <w:t xml:space="preserve"> </w:t>
            </w:r>
            <w:proofErr w:type="gramStart"/>
            <w:r w:rsidRPr="00553983">
              <w:rPr>
                <w:rFonts w:asciiTheme="majorHAnsi" w:hAnsiTheme="majorHAnsi" w:cstheme="majorHAnsi"/>
                <w:b/>
              </w:rPr>
              <w:t>At</w:t>
            </w:r>
            <w:proofErr w:type="gramEnd"/>
            <w:r w:rsidRPr="00553983">
              <w:rPr>
                <w:rFonts w:asciiTheme="majorHAnsi" w:hAnsiTheme="majorHAnsi" w:cstheme="majorHAnsi"/>
                <w:b/>
              </w:rPr>
              <w:t xml:space="preserve"> ARE</w:t>
            </w:r>
          </w:p>
        </w:tc>
        <w:tc>
          <w:tcPr>
            <w:tcW w:w="2089" w:type="dxa"/>
          </w:tcPr>
          <w:p w:rsidR="00343475" w:rsidRPr="00553983" w:rsidRDefault="00343475" w:rsidP="0067685C">
            <w:pPr>
              <w:jc w:val="center"/>
              <w:rPr>
                <w:rFonts w:asciiTheme="majorHAnsi" w:hAnsiTheme="majorHAnsi" w:cstheme="majorHAnsi"/>
                <w:highlight w:val="yellow"/>
              </w:rPr>
            </w:pPr>
            <w:r>
              <w:rPr>
                <w:rFonts w:asciiTheme="majorHAnsi" w:hAnsiTheme="majorHAnsi" w:cstheme="majorHAnsi"/>
              </w:rPr>
              <w:t>1 (7.7%)</w:t>
            </w:r>
          </w:p>
        </w:tc>
        <w:tc>
          <w:tcPr>
            <w:tcW w:w="2100" w:type="dxa"/>
          </w:tcPr>
          <w:p w:rsidR="00343475" w:rsidRPr="00553983" w:rsidRDefault="00343475" w:rsidP="0067685C">
            <w:pPr>
              <w:jc w:val="center"/>
              <w:rPr>
                <w:rFonts w:asciiTheme="majorHAnsi" w:hAnsiTheme="majorHAnsi" w:cstheme="majorHAnsi"/>
                <w:highlight w:val="yellow"/>
              </w:rPr>
            </w:pPr>
            <w:r>
              <w:rPr>
                <w:rFonts w:asciiTheme="majorHAnsi" w:hAnsiTheme="majorHAnsi" w:cstheme="majorHAnsi"/>
              </w:rPr>
              <w:t>5 (38.5%)</w:t>
            </w:r>
          </w:p>
        </w:tc>
        <w:tc>
          <w:tcPr>
            <w:tcW w:w="2040" w:type="dxa"/>
          </w:tcPr>
          <w:p w:rsidR="00343475" w:rsidRPr="00553983" w:rsidRDefault="00343475" w:rsidP="0067685C">
            <w:pPr>
              <w:jc w:val="center"/>
              <w:rPr>
                <w:rFonts w:asciiTheme="majorHAnsi" w:hAnsiTheme="majorHAnsi" w:cstheme="majorHAnsi"/>
                <w:highlight w:val="yellow"/>
              </w:rPr>
            </w:pPr>
          </w:p>
        </w:tc>
      </w:tr>
      <w:tr w:rsidR="00343475" w:rsidRPr="00F662E4" w:rsidTr="00641345">
        <w:trPr>
          <w:trHeight w:val="206"/>
        </w:trPr>
        <w:tc>
          <w:tcPr>
            <w:tcW w:w="2117" w:type="dxa"/>
          </w:tcPr>
          <w:p w:rsidR="00343475" w:rsidRPr="00553983" w:rsidRDefault="00343475" w:rsidP="0067685C">
            <w:pPr>
              <w:jc w:val="center"/>
              <w:rPr>
                <w:rFonts w:asciiTheme="majorHAnsi" w:hAnsiTheme="majorHAnsi" w:cstheme="majorHAnsi"/>
                <w:b/>
              </w:rPr>
            </w:pPr>
            <w:proofErr w:type="spellStart"/>
            <w:r w:rsidRPr="00553983">
              <w:rPr>
                <w:rFonts w:asciiTheme="majorHAnsi" w:hAnsiTheme="majorHAnsi" w:cstheme="majorHAnsi"/>
                <w:b/>
              </w:rPr>
              <w:t>Prev</w:t>
            </w:r>
            <w:proofErr w:type="spellEnd"/>
            <w:r w:rsidRPr="00553983">
              <w:rPr>
                <w:rFonts w:asciiTheme="majorHAnsi" w:hAnsiTheme="majorHAnsi" w:cstheme="majorHAnsi"/>
                <w:b/>
              </w:rPr>
              <w:t xml:space="preserve"> </w:t>
            </w:r>
            <w:proofErr w:type="spellStart"/>
            <w:r w:rsidRPr="00553983">
              <w:rPr>
                <w:rFonts w:asciiTheme="majorHAnsi" w:hAnsiTheme="majorHAnsi" w:cstheme="majorHAnsi"/>
                <w:b/>
              </w:rPr>
              <w:t>Yr</w:t>
            </w:r>
            <w:proofErr w:type="spellEnd"/>
            <w:r w:rsidRPr="00553983">
              <w:rPr>
                <w:rFonts w:asciiTheme="majorHAnsi" w:hAnsiTheme="majorHAnsi" w:cstheme="majorHAnsi"/>
                <w:b/>
              </w:rPr>
              <w:t xml:space="preserve"> Above ARE</w:t>
            </w:r>
          </w:p>
        </w:tc>
        <w:tc>
          <w:tcPr>
            <w:tcW w:w="2089" w:type="dxa"/>
          </w:tcPr>
          <w:p w:rsidR="00343475" w:rsidRPr="00553983" w:rsidRDefault="00343475" w:rsidP="0067685C">
            <w:pPr>
              <w:jc w:val="center"/>
              <w:rPr>
                <w:rFonts w:asciiTheme="majorHAnsi" w:hAnsiTheme="majorHAnsi" w:cstheme="majorHAnsi"/>
                <w:highlight w:val="yellow"/>
              </w:rPr>
            </w:pPr>
          </w:p>
        </w:tc>
        <w:tc>
          <w:tcPr>
            <w:tcW w:w="2100" w:type="dxa"/>
          </w:tcPr>
          <w:p w:rsidR="00343475" w:rsidRPr="00553983" w:rsidRDefault="00343475" w:rsidP="0067685C">
            <w:pPr>
              <w:jc w:val="center"/>
              <w:rPr>
                <w:rFonts w:asciiTheme="majorHAnsi" w:hAnsiTheme="majorHAnsi" w:cstheme="majorHAnsi"/>
                <w:highlight w:val="yellow"/>
              </w:rPr>
            </w:pPr>
          </w:p>
        </w:tc>
        <w:tc>
          <w:tcPr>
            <w:tcW w:w="2040" w:type="dxa"/>
          </w:tcPr>
          <w:p w:rsidR="00343475" w:rsidRPr="00553983" w:rsidRDefault="00343475" w:rsidP="0067685C">
            <w:pPr>
              <w:jc w:val="center"/>
              <w:rPr>
                <w:rFonts w:asciiTheme="majorHAnsi" w:hAnsiTheme="majorHAnsi" w:cstheme="majorHAnsi"/>
                <w:highlight w:val="yellow"/>
              </w:rPr>
            </w:pPr>
            <w:r>
              <w:rPr>
                <w:rFonts w:asciiTheme="majorHAnsi" w:hAnsiTheme="majorHAnsi" w:cstheme="majorHAnsi"/>
              </w:rPr>
              <w:t>1 (7.7%)</w:t>
            </w:r>
          </w:p>
        </w:tc>
      </w:tr>
      <w:tr w:rsidR="00325494" w:rsidRPr="00F662E4" w:rsidTr="00641345">
        <w:trPr>
          <w:trHeight w:val="206"/>
        </w:trPr>
        <w:tc>
          <w:tcPr>
            <w:tcW w:w="2117" w:type="dxa"/>
          </w:tcPr>
          <w:p w:rsidR="00325494" w:rsidRPr="00553983" w:rsidRDefault="00325494" w:rsidP="00325494">
            <w:pPr>
              <w:rPr>
                <w:rFonts w:asciiTheme="majorHAnsi" w:hAnsiTheme="majorHAnsi" w:cstheme="majorHAnsi"/>
                <w:b/>
              </w:rPr>
            </w:pPr>
          </w:p>
        </w:tc>
        <w:tc>
          <w:tcPr>
            <w:tcW w:w="2089" w:type="dxa"/>
          </w:tcPr>
          <w:p w:rsidR="00325494" w:rsidRPr="00553983" w:rsidRDefault="00325494" w:rsidP="0067685C">
            <w:pPr>
              <w:jc w:val="center"/>
              <w:rPr>
                <w:rFonts w:asciiTheme="majorHAnsi" w:hAnsiTheme="majorHAnsi" w:cstheme="majorHAnsi"/>
                <w:highlight w:val="yellow"/>
              </w:rPr>
            </w:pPr>
          </w:p>
        </w:tc>
        <w:tc>
          <w:tcPr>
            <w:tcW w:w="2100" w:type="dxa"/>
          </w:tcPr>
          <w:p w:rsidR="00325494" w:rsidRPr="00553983" w:rsidRDefault="00325494" w:rsidP="0067685C">
            <w:pPr>
              <w:jc w:val="center"/>
              <w:rPr>
                <w:rFonts w:asciiTheme="majorHAnsi" w:hAnsiTheme="majorHAnsi" w:cstheme="majorHAnsi"/>
                <w:highlight w:val="yellow"/>
              </w:rPr>
            </w:pPr>
          </w:p>
        </w:tc>
        <w:tc>
          <w:tcPr>
            <w:tcW w:w="2040" w:type="dxa"/>
          </w:tcPr>
          <w:p w:rsidR="00325494" w:rsidRDefault="00325494" w:rsidP="0067685C">
            <w:pPr>
              <w:jc w:val="center"/>
              <w:rPr>
                <w:rFonts w:asciiTheme="majorHAnsi" w:hAnsiTheme="majorHAnsi" w:cstheme="majorHAnsi"/>
              </w:rPr>
            </w:pPr>
          </w:p>
        </w:tc>
      </w:tr>
      <w:tr w:rsidR="007403F2" w:rsidRPr="00F662E4" w:rsidTr="00641345">
        <w:trPr>
          <w:trHeight w:val="206"/>
        </w:trPr>
        <w:tc>
          <w:tcPr>
            <w:tcW w:w="2117" w:type="dxa"/>
          </w:tcPr>
          <w:p w:rsidR="007403F2" w:rsidRPr="00553983" w:rsidRDefault="007403F2" w:rsidP="00325494">
            <w:pPr>
              <w:rPr>
                <w:rFonts w:asciiTheme="majorHAnsi" w:hAnsiTheme="majorHAnsi" w:cstheme="majorHAnsi"/>
                <w:b/>
              </w:rPr>
            </w:pPr>
          </w:p>
        </w:tc>
        <w:tc>
          <w:tcPr>
            <w:tcW w:w="2089" w:type="dxa"/>
          </w:tcPr>
          <w:p w:rsidR="007403F2" w:rsidRPr="00553983" w:rsidRDefault="007403F2" w:rsidP="0067685C">
            <w:pPr>
              <w:jc w:val="center"/>
              <w:rPr>
                <w:rFonts w:asciiTheme="majorHAnsi" w:hAnsiTheme="majorHAnsi" w:cstheme="majorHAnsi"/>
                <w:highlight w:val="yellow"/>
              </w:rPr>
            </w:pPr>
          </w:p>
        </w:tc>
        <w:tc>
          <w:tcPr>
            <w:tcW w:w="2100" w:type="dxa"/>
          </w:tcPr>
          <w:p w:rsidR="007403F2" w:rsidRPr="00553983" w:rsidRDefault="007403F2" w:rsidP="0067685C">
            <w:pPr>
              <w:jc w:val="center"/>
              <w:rPr>
                <w:rFonts w:asciiTheme="majorHAnsi" w:hAnsiTheme="majorHAnsi" w:cstheme="majorHAnsi"/>
                <w:highlight w:val="yellow"/>
              </w:rPr>
            </w:pPr>
          </w:p>
        </w:tc>
        <w:tc>
          <w:tcPr>
            <w:tcW w:w="2040" w:type="dxa"/>
          </w:tcPr>
          <w:p w:rsidR="007403F2" w:rsidRDefault="007403F2" w:rsidP="0067685C">
            <w:pPr>
              <w:jc w:val="center"/>
              <w:rPr>
                <w:rFonts w:asciiTheme="majorHAnsi" w:hAnsiTheme="majorHAnsi" w:cstheme="majorHAnsi"/>
              </w:rPr>
            </w:pPr>
          </w:p>
        </w:tc>
      </w:tr>
      <w:tr w:rsidR="007403F2" w:rsidRPr="00F662E4" w:rsidTr="00641345">
        <w:trPr>
          <w:trHeight w:val="206"/>
        </w:trPr>
        <w:tc>
          <w:tcPr>
            <w:tcW w:w="2117" w:type="dxa"/>
          </w:tcPr>
          <w:p w:rsidR="007403F2" w:rsidRDefault="007403F2" w:rsidP="00325494">
            <w:pPr>
              <w:rPr>
                <w:rFonts w:asciiTheme="majorHAnsi" w:hAnsiTheme="majorHAnsi" w:cstheme="majorHAnsi"/>
                <w:b/>
              </w:rPr>
            </w:pPr>
          </w:p>
          <w:p w:rsidR="007403F2" w:rsidRDefault="007403F2" w:rsidP="00325494">
            <w:pPr>
              <w:rPr>
                <w:rFonts w:asciiTheme="majorHAnsi" w:hAnsiTheme="majorHAnsi" w:cstheme="majorHAnsi"/>
                <w:b/>
              </w:rPr>
            </w:pPr>
          </w:p>
          <w:p w:rsidR="007403F2" w:rsidRDefault="007403F2" w:rsidP="00325494">
            <w:pPr>
              <w:rPr>
                <w:rFonts w:asciiTheme="majorHAnsi" w:hAnsiTheme="majorHAnsi" w:cstheme="majorHAnsi"/>
                <w:b/>
              </w:rPr>
            </w:pPr>
          </w:p>
          <w:p w:rsidR="007403F2" w:rsidRDefault="007403F2" w:rsidP="00325494">
            <w:pPr>
              <w:rPr>
                <w:rFonts w:asciiTheme="majorHAnsi" w:hAnsiTheme="majorHAnsi" w:cstheme="majorHAnsi"/>
                <w:b/>
              </w:rPr>
            </w:pPr>
          </w:p>
          <w:p w:rsidR="007403F2" w:rsidRPr="00553983" w:rsidRDefault="007403F2" w:rsidP="00325494">
            <w:pPr>
              <w:rPr>
                <w:rFonts w:asciiTheme="majorHAnsi" w:hAnsiTheme="majorHAnsi" w:cstheme="majorHAnsi"/>
                <w:b/>
              </w:rPr>
            </w:pPr>
          </w:p>
        </w:tc>
        <w:tc>
          <w:tcPr>
            <w:tcW w:w="2089" w:type="dxa"/>
          </w:tcPr>
          <w:p w:rsidR="007403F2" w:rsidRPr="00553983" w:rsidRDefault="007403F2" w:rsidP="0067685C">
            <w:pPr>
              <w:jc w:val="center"/>
              <w:rPr>
                <w:rFonts w:asciiTheme="majorHAnsi" w:hAnsiTheme="majorHAnsi" w:cstheme="majorHAnsi"/>
                <w:highlight w:val="yellow"/>
              </w:rPr>
            </w:pPr>
          </w:p>
        </w:tc>
        <w:tc>
          <w:tcPr>
            <w:tcW w:w="2100" w:type="dxa"/>
          </w:tcPr>
          <w:p w:rsidR="007403F2" w:rsidRPr="00553983" w:rsidRDefault="007403F2" w:rsidP="0067685C">
            <w:pPr>
              <w:jc w:val="center"/>
              <w:rPr>
                <w:rFonts w:asciiTheme="majorHAnsi" w:hAnsiTheme="majorHAnsi" w:cstheme="majorHAnsi"/>
                <w:highlight w:val="yellow"/>
              </w:rPr>
            </w:pPr>
          </w:p>
        </w:tc>
        <w:tc>
          <w:tcPr>
            <w:tcW w:w="2040" w:type="dxa"/>
          </w:tcPr>
          <w:p w:rsidR="007403F2" w:rsidRDefault="007403F2" w:rsidP="0067685C">
            <w:pPr>
              <w:jc w:val="center"/>
              <w:rPr>
                <w:rFonts w:asciiTheme="majorHAnsi" w:hAnsiTheme="majorHAnsi" w:cstheme="majorHAnsi"/>
              </w:rPr>
            </w:pPr>
          </w:p>
        </w:tc>
      </w:tr>
    </w:tbl>
    <w:tbl>
      <w:tblPr>
        <w:tblStyle w:val="TableGrid"/>
        <w:tblW w:w="0" w:type="auto"/>
        <w:tblLook w:val="04A0" w:firstRow="1" w:lastRow="0" w:firstColumn="1" w:lastColumn="0" w:noHBand="0" w:noVBand="1"/>
      </w:tblPr>
      <w:tblGrid>
        <w:gridCol w:w="4649"/>
        <w:gridCol w:w="4650"/>
      </w:tblGrid>
      <w:tr w:rsidR="00325494" w:rsidTr="0067685C">
        <w:tc>
          <w:tcPr>
            <w:tcW w:w="4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25494" w:rsidRDefault="00325494" w:rsidP="0067685C">
            <w:pPr>
              <w:rPr>
                <w:b/>
              </w:rPr>
            </w:pPr>
            <w:r>
              <w:rPr>
                <w:b/>
              </w:rPr>
              <w:lastRenderedPageBreak/>
              <w:t>Subject</w:t>
            </w:r>
          </w:p>
        </w:tc>
        <w:tc>
          <w:tcPr>
            <w:tcW w:w="4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25494" w:rsidRDefault="00325494" w:rsidP="0067685C">
            <w:pPr>
              <w:rPr>
                <w:b/>
              </w:rPr>
            </w:pPr>
            <w:r>
              <w:rPr>
                <w:b/>
              </w:rPr>
              <w:t>Expected Progress</w:t>
            </w:r>
          </w:p>
        </w:tc>
      </w:tr>
      <w:tr w:rsidR="00325494" w:rsidTr="0067685C">
        <w:tc>
          <w:tcPr>
            <w:tcW w:w="4649" w:type="dxa"/>
            <w:tcBorders>
              <w:top w:val="single" w:sz="4" w:space="0" w:color="auto"/>
              <w:left w:val="single" w:sz="4" w:space="0" w:color="auto"/>
              <w:bottom w:val="single" w:sz="4" w:space="0" w:color="auto"/>
              <w:right w:val="single" w:sz="4" w:space="0" w:color="auto"/>
            </w:tcBorders>
            <w:hideMark/>
          </w:tcPr>
          <w:p w:rsidR="00325494" w:rsidRDefault="00325494" w:rsidP="0067685C">
            <w:r>
              <w:t>Reading</w:t>
            </w:r>
          </w:p>
        </w:tc>
        <w:tc>
          <w:tcPr>
            <w:tcW w:w="4650" w:type="dxa"/>
            <w:tcBorders>
              <w:top w:val="single" w:sz="4" w:space="0" w:color="auto"/>
              <w:left w:val="single" w:sz="4" w:space="0" w:color="auto"/>
              <w:bottom w:val="single" w:sz="4" w:space="0" w:color="auto"/>
              <w:right w:val="single" w:sz="4" w:space="0" w:color="auto"/>
            </w:tcBorders>
            <w:hideMark/>
          </w:tcPr>
          <w:p w:rsidR="00325494" w:rsidRDefault="00325494" w:rsidP="0067685C">
            <w:r>
              <w:t xml:space="preserve">85%        13 </w:t>
            </w:r>
            <w:proofErr w:type="spellStart"/>
            <w:r>
              <w:t>chn</w:t>
            </w:r>
            <w:proofErr w:type="spellEnd"/>
          </w:p>
        </w:tc>
      </w:tr>
      <w:tr w:rsidR="00325494" w:rsidTr="0067685C">
        <w:tc>
          <w:tcPr>
            <w:tcW w:w="4649" w:type="dxa"/>
            <w:tcBorders>
              <w:top w:val="single" w:sz="4" w:space="0" w:color="auto"/>
              <w:left w:val="single" w:sz="4" w:space="0" w:color="auto"/>
              <w:bottom w:val="single" w:sz="4" w:space="0" w:color="auto"/>
              <w:right w:val="single" w:sz="4" w:space="0" w:color="auto"/>
            </w:tcBorders>
            <w:hideMark/>
          </w:tcPr>
          <w:p w:rsidR="00325494" w:rsidRDefault="00325494" w:rsidP="0067685C">
            <w:r>
              <w:t xml:space="preserve">Writing </w:t>
            </w:r>
          </w:p>
        </w:tc>
        <w:tc>
          <w:tcPr>
            <w:tcW w:w="4650" w:type="dxa"/>
            <w:tcBorders>
              <w:top w:val="single" w:sz="4" w:space="0" w:color="auto"/>
              <w:left w:val="single" w:sz="4" w:space="0" w:color="auto"/>
              <w:bottom w:val="single" w:sz="4" w:space="0" w:color="auto"/>
              <w:right w:val="single" w:sz="4" w:space="0" w:color="auto"/>
            </w:tcBorders>
            <w:hideMark/>
          </w:tcPr>
          <w:p w:rsidR="00325494" w:rsidRDefault="00325494" w:rsidP="0067685C">
            <w:r>
              <w:t xml:space="preserve">77%        10 </w:t>
            </w:r>
            <w:proofErr w:type="spellStart"/>
            <w:r>
              <w:t>chn</w:t>
            </w:r>
            <w:proofErr w:type="spellEnd"/>
          </w:p>
        </w:tc>
      </w:tr>
      <w:tr w:rsidR="00325494" w:rsidTr="0067685C">
        <w:tc>
          <w:tcPr>
            <w:tcW w:w="4649" w:type="dxa"/>
            <w:tcBorders>
              <w:top w:val="single" w:sz="4" w:space="0" w:color="auto"/>
              <w:left w:val="single" w:sz="4" w:space="0" w:color="auto"/>
              <w:bottom w:val="single" w:sz="4" w:space="0" w:color="auto"/>
              <w:right w:val="single" w:sz="4" w:space="0" w:color="auto"/>
            </w:tcBorders>
            <w:hideMark/>
          </w:tcPr>
          <w:p w:rsidR="00325494" w:rsidRDefault="00325494" w:rsidP="0067685C">
            <w:r>
              <w:t>Maths</w:t>
            </w:r>
          </w:p>
        </w:tc>
        <w:tc>
          <w:tcPr>
            <w:tcW w:w="4650" w:type="dxa"/>
            <w:tcBorders>
              <w:top w:val="single" w:sz="4" w:space="0" w:color="auto"/>
              <w:left w:val="single" w:sz="4" w:space="0" w:color="auto"/>
              <w:bottom w:val="single" w:sz="4" w:space="0" w:color="auto"/>
              <w:right w:val="single" w:sz="4" w:space="0" w:color="auto"/>
            </w:tcBorders>
            <w:hideMark/>
          </w:tcPr>
          <w:p w:rsidR="00325494" w:rsidRDefault="00325494" w:rsidP="0067685C">
            <w:r>
              <w:t xml:space="preserve">77%        10 </w:t>
            </w:r>
            <w:proofErr w:type="spellStart"/>
            <w:r>
              <w:t>chn</w:t>
            </w:r>
            <w:proofErr w:type="spellEnd"/>
          </w:p>
        </w:tc>
      </w:tr>
    </w:tbl>
    <w:p w:rsidR="00325494" w:rsidRDefault="00325494" w:rsidP="00325494"/>
    <w:p w:rsidR="00325494" w:rsidRDefault="00325494" w:rsidP="00325494">
      <w:pPr>
        <w:rPr>
          <w:color w:val="FF0000"/>
          <w:sz w:val="18"/>
        </w:rPr>
      </w:pPr>
      <w:r>
        <w:rPr>
          <w:color w:val="FF0000"/>
          <w:sz w:val="18"/>
        </w:rPr>
        <w:t>*KS2 National Disadvantaged Attainment</w:t>
      </w:r>
    </w:p>
    <w:p w:rsidR="00325494" w:rsidRDefault="00325494" w:rsidP="00325494">
      <w:pPr>
        <w:rPr>
          <w:color w:val="FF0000"/>
        </w:rPr>
      </w:pPr>
      <w:r>
        <w:rPr>
          <w:sz w:val="18"/>
        </w:rPr>
        <w:t xml:space="preserve">National disadvantaged gap displayed:  </w:t>
      </w:r>
      <w:hyperlink r:id="rId8" w:anchor="dataBlock-092fb609-c4a2-4653-b7e6-fa89c4659ff3-charts" w:history="1">
        <w:r>
          <w:rPr>
            <w:rStyle w:val="Hyperlink"/>
            <w:sz w:val="18"/>
          </w:rPr>
          <w:t>https://explore-education-statistics.service.gov.uk/find-statistics/key-stage-2-attainment#dataBlock-092fb609-c4a2-4653-b7e6-fa89c4659ff3-charts</w:t>
        </w:r>
      </w:hyperlink>
    </w:p>
    <w:p w:rsidR="006426EB" w:rsidRDefault="00C76507" w:rsidP="004A701F">
      <w:pPr>
        <w:spacing w:after="0" w:line="240" w:lineRule="auto"/>
      </w:pPr>
      <w:r>
        <w:t xml:space="preserve">A high percentage of children are making expected progress in Reading, Writing and Maths. </w:t>
      </w:r>
      <w:r w:rsidR="004A701F" w:rsidRPr="00CC14C6">
        <w:t xml:space="preserve">Of the </w:t>
      </w:r>
      <w:r w:rsidR="009B7A48">
        <w:t>13</w:t>
      </w:r>
      <w:r w:rsidR="004A701F" w:rsidRPr="00CC14C6">
        <w:t xml:space="preserve"> </w:t>
      </w:r>
      <w:r w:rsidR="004A701F">
        <w:t xml:space="preserve">PP </w:t>
      </w:r>
      <w:r w:rsidR="004A701F" w:rsidRPr="00CC14C6">
        <w:t>pupils</w:t>
      </w:r>
      <w:r w:rsidR="004A701F" w:rsidRPr="006426EB">
        <w:t xml:space="preserve">, </w:t>
      </w:r>
      <w:r w:rsidR="00F23DC2">
        <w:t>one</w:t>
      </w:r>
      <w:r w:rsidR="004A701F" w:rsidRPr="006426EB">
        <w:t xml:space="preserve"> child slipped from ARE to below ARE</w:t>
      </w:r>
      <w:r w:rsidR="00343475" w:rsidRPr="006426EB">
        <w:t xml:space="preserve"> in writing and maths. </w:t>
      </w:r>
      <w:r w:rsidR="004A701F" w:rsidRPr="006426EB">
        <w:t xml:space="preserve"> </w:t>
      </w:r>
      <w:r w:rsidR="006426EB">
        <w:t>Three</w:t>
      </w:r>
      <w:r w:rsidR="004A701F" w:rsidRPr="006426EB">
        <w:t xml:space="preserve"> child</w:t>
      </w:r>
      <w:r w:rsidR="006426EB">
        <w:t xml:space="preserve">ren made better than expected progress in </w:t>
      </w:r>
      <w:proofErr w:type="gramStart"/>
      <w:r w:rsidR="006426EB">
        <w:t>Reading</w:t>
      </w:r>
      <w:r w:rsidR="004A48A3">
        <w:t xml:space="preserve"> </w:t>
      </w:r>
      <w:r w:rsidR="006426EB">
        <w:t>.</w:t>
      </w:r>
      <w:proofErr w:type="gramEnd"/>
      <w:r w:rsidR="00F23DC2">
        <w:t xml:space="preserve"> One child made better than expected progress in Writing. </w:t>
      </w:r>
      <w:r w:rsidR="006426EB">
        <w:t xml:space="preserve">  </w:t>
      </w:r>
    </w:p>
    <w:p w:rsidR="006426EB" w:rsidRDefault="006426EB" w:rsidP="004A701F">
      <w:pPr>
        <w:spacing w:after="0" w:line="240" w:lineRule="auto"/>
      </w:pPr>
    </w:p>
    <w:p w:rsidR="00366468" w:rsidRPr="00CC14C6" w:rsidRDefault="00366468" w:rsidP="007C0FFF">
      <w:pPr>
        <w:spacing w:after="0" w:line="240" w:lineRule="auto"/>
      </w:pPr>
      <w:r w:rsidRPr="00CC14C6">
        <w:t xml:space="preserve">Progress measures based on: </w:t>
      </w:r>
      <w:r w:rsidRPr="00CC14C6">
        <w:tab/>
        <w:t>Years 2 – 4 – Progress from end of July 20</w:t>
      </w:r>
      <w:r w:rsidR="009B7A48">
        <w:t>23</w:t>
      </w:r>
      <w:r w:rsidRPr="00CC14C6">
        <w:t xml:space="preserve"> to end of July 202</w:t>
      </w:r>
      <w:r w:rsidR="009B7A48">
        <w:t>4</w:t>
      </w:r>
    </w:p>
    <w:p w:rsidR="00366468" w:rsidRPr="00CC14C6" w:rsidRDefault="00366468" w:rsidP="007C0FFF">
      <w:pPr>
        <w:spacing w:after="0" w:line="240" w:lineRule="auto"/>
        <w:ind w:left="2160" w:firstLine="720"/>
      </w:pPr>
      <w:r w:rsidRPr="00CC14C6">
        <w:t>Year 1 – Progress from ELG (July 202</w:t>
      </w:r>
      <w:r w:rsidR="009B7A48">
        <w:t>3</w:t>
      </w:r>
      <w:r w:rsidRPr="00CC14C6">
        <w:t>) to end of Year 1</w:t>
      </w:r>
    </w:p>
    <w:p w:rsidR="00366468" w:rsidRDefault="00366468" w:rsidP="007C0FFF">
      <w:pPr>
        <w:spacing w:after="0" w:line="240" w:lineRule="auto"/>
        <w:ind w:left="2160" w:firstLine="720"/>
      </w:pPr>
      <w:r w:rsidRPr="00CC14C6">
        <w:t>Year R – Progress from baseline on entry to Year R to end of Year R</w:t>
      </w:r>
    </w:p>
    <w:p w:rsidR="00325494" w:rsidRDefault="00325494" w:rsidP="007C0FFF">
      <w:pPr>
        <w:spacing w:after="0" w:line="240" w:lineRule="auto"/>
        <w:ind w:left="2160" w:firstLine="720"/>
      </w:pPr>
    </w:p>
    <w:p w:rsidR="00325494" w:rsidRPr="00CC14C6" w:rsidRDefault="00325494" w:rsidP="007C0FFF">
      <w:pPr>
        <w:spacing w:after="0" w:line="240" w:lineRule="auto"/>
        <w:ind w:left="2160" w:firstLine="720"/>
      </w:pPr>
    </w:p>
    <w:p w:rsidR="0033613E" w:rsidRPr="00AB6E2B" w:rsidRDefault="0033613E" w:rsidP="0033613E">
      <w:pPr>
        <w:rPr>
          <w:b/>
          <w:u w:val="single"/>
        </w:rPr>
      </w:pPr>
      <w:r>
        <w:rPr>
          <w:b/>
          <w:u w:val="single"/>
        </w:rPr>
        <w:t>A</w:t>
      </w:r>
      <w:r w:rsidRPr="00AB6E2B">
        <w:rPr>
          <w:b/>
          <w:u w:val="single"/>
        </w:rPr>
        <w:t xml:space="preserve">ttainment of </w:t>
      </w:r>
      <w:r w:rsidR="00D93839">
        <w:rPr>
          <w:b/>
          <w:u w:val="single"/>
        </w:rPr>
        <w:t>Pupil Premium</w:t>
      </w:r>
      <w:r w:rsidRPr="00AB6E2B">
        <w:rPr>
          <w:b/>
          <w:u w:val="single"/>
        </w:rPr>
        <w:t xml:space="preserve"> children</w:t>
      </w:r>
    </w:p>
    <w:tbl>
      <w:tblPr>
        <w:tblStyle w:val="TableGrid"/>
        <w:tblW w:w="0" w:type="auto"/>
        <w:tblLook w:val="04A0" w:firstRow="1" w:lastRow="0" w:firstColumn="1" w:lastColumn="0" w:noHBand="0" w:noVBand="1"/>
      </w:tblPr>
      <w:tblGrid>
        <w:gridCol w:w="3593"/>
        <w:gridCol w:w="3593"/>
      </w:tblGrid>
      <w:tr w:rsidR="00325494" w:rsidTr="00325494">
        <w:trPr>
          <w:trHeight w:val="291"/>
        </w:trPr>
        <w:tc>
          <w:tcPr>
            <w:tcW w:w="3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25494" w:rsidRDefault="00325494">
            <w:pPr>
              <w:rPr>
                <w:b/>
              </w:rPr>
            </w:pPr>
            <w:r>
              <w:rPr>
                <w:b/>
              </w:rPr>
              <w:t>Subject</w:t>
            </w:r>
          </w:p>
        </w:tc>
        <w:tc>
          <w:tcPr>
            <w:tcW w:w="3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25494" w:rsidRDefault="00325494">
            <w:pPr>
              <w:rPr>
                <w:b/>
              </w:rPr>
            </w:pPr>
            <w:r>
              <w:rPr>
                <w:b/>
              </w:rPr>
              <w:t>Attainment ARE</w:t>
            </w:r>
          </w:p>
        </w:tc>
      </w:tr>
      <w:tr w:rsidR="00325494" w:rsidTr="00325494">
        <w:trPr>
          <w:trHeight w:val="291"/>
        </w:trPr>
        <w:tc>
          <w:tcPr>
            <w:tcW w:w="3593" w:type="dxa"/>
            <w:tcBorders>
              <w:top w:val="single" w:sz="4" w:space="0" w:color="auto"/>
              <w:left w:val="single" w:sz="4" w:space="0" w:color="auto"/>
              <w:bottom w:val="single" w:sz="4" w:space="0" w:color="auto"/>
              <w:right w:val="single" w:sz="4" w:space="0" w:color="auto"/>
            </w:tcBorders>
            <w:hideMark/>
          </w:tcPr>
          <w:p w:rsidR="00325494" w:rsidRDefault="00325494">
            <w:r>
              <w:t>Reading</w:t>
            </w:r>
          </w:p>
        </w:tc>
        <w:tc>
          <w:tcPr>
            <w:tcW w:w="3593" w:type="dxa"/>
            <w:tcBorders>
              <w:top w:val="single" w:sz="4" w:space="0" w:color="auto"/>
              <w:left w:val="single" w:sz="4" w:space="0" w:color="auto"/>
              <w:bottom w:val="single" w:sz="4" w:space="0" w:color="auto"/>
              <w:right w:val="single" w:sz="4" w:space="0" w:color="auto"/>
            </w:tcBorders>
            <w:hideMark/>
          </w:tcPr>
          <w:p w:rsidR="00325494" w:rsidRDefault="00325494">
            <w:r>
              <w:t xml:space="preserve">71% </w:t>
            </w:r>
            <w:r>
              <w:rPr>
                <w:color w:val="FF0000"/>
              </w:rPr>
              <w:t>(62</w:t>
            </w:r>
            <w:proofErr w:type="gramStart"/>
            <w:r>
              <w:rPr>
                <w:color w:val="FF0000"/>
              </w:rPr>
              <w:t xml:space="preserve">%)   </w:t>
            </w:r>
            <w:proofErr w:type="gramEnd"/>
            <w:r>
              <w:rPr>
                <w:color w:val="FF0000"/>
              </w:rPr>
              <w:t xml:space="preserve">   </w:t>
            </w:r>
            <w:r>
              <w:t xml:space="preserve">10 </w:t>
            </w:r>
            <w:proofErr w:type="spellStart"/>
            <w:r>
              <w:t>chn</w:t>
            </w:r>
            <w:proofErr w:type="spellEnd"/>
            <w:r>
              <w:t xml:space="preserve"> </w:t>
            </w:r>
          </w:p>
        </w:tc>
      </w:tr>
      <w:tr w:rsidR="00325494" w:rsidTr="00325494">
        <w:trPr>
          <w:trHeight w:val="291"/>
        </w:trPr>
        <w:tc>
          <w:tcPr>
            <w:tcW w:w="3593" w:type="dxa"/>
            <w:tcBorders>
              <w:top w:val="single" w:sz="4" w:space="0" w:color="auto"/>
              <w:left w:val="single" w:sz="4" w:space="0" w:color="auto"/>
              <w:bottom w:val="single" w:sz="4" w:space="0" w:color="auto"/>
              <w:right w:val="single" w:sz="4" w:space="0" w:color="auto"/>
            </w:tcBorders>
            <w:hideMark/>
          </w:tcPr>
          <w:p w:rsidR="00325494" w:rsidRDefault="00325494">
            <w:r>
              <w:t xml:space="preserve">Writing </w:t>
            </w:r>
          </w:p>
        </w:tc>
        <w:tc>
          <w:tcPr>
            <w:tcW w:w="3593" w:type="dxa"/>
            <w:tcBorders>
              <w:top w:val="single" w:sz="4" w:space="0" w:color="auto"/>
              <w:left w:val="single" w:sz="4" w:space="0" w:color="auto"/>
              <w:bottom w:val="single" w:sz="4" w:space="0" w:color="auto"/>
              <w:right w:val="single" w:sz="4" w:space="0" w:color="auto"/>
            </w:tcBorders>
            <w:hideMark/>
          </w:tcPr>
          <w:p w:rsidR="00325494" w:rsidRDefault="00325494">
            <w:r>
              <w:t xml:space="preserve">57% </w:t>
            </w:r>
            <w:r>
              <w:rPr>
                <w:color w:val="FF0000"/>
              </w:rPr>
              <w:t>(58</w:t>
            </w:r>
            <w:proofErr w:type="gramStart"/>
            <w:r>
              <w:rPr>
                <w:color w:val="FF0000"/>
              </w:rPr>
              <w:t>%)</w:t>
            </w:r>
            <w:r>
              <w:t xml:space="preserve">   </w:t>
            </w:r>
            <w:proofErr w:type="gramEnd"/>
            <w:r>
              <w:t xml:space="preserve">   8 </w:t>
            </w:r>
            <w:proofErr w:type="spellStart"/>
            <w:r>
              <w:t>chn</w:t>
            </w:r>
            <w:proofErr w:type="spellEnd"/>
          </w:p>
        </w:tc>
      </w:tr>
      <w:tr w:rsidR="00325494" w:rsidTr="00325494">
        <w:trPr>
          <w:trHeight w:val="281"/>
        </w:trPr>
        <w:tc>
          <w:tcPr>
            <w:tcW w:w="3593" w:type="dxa"/>
            <w:tcBorders>
              <w:top w:val="single" w:sz="4" w:space="0" w:color="auto"/>
              <w:left w:val="single" w:sz="4" w:space="0" w:color="auto"/>
              <w:bottom w:val="single" w:sz="4" w:space="0" w:color="auto"/>
              <w:right w:val="single" w:sz="4" w:space="0" w:color="auto"/>
            </w:tcBorders>
            <w:hideMark/>
          </w:tcPr>
          <w:p w:rsidR="00325494" w:rsidRDefault="00325494">
            <w:r>
              <w:t>Maths</w:t>
            </w:r>
          </w:p>
        </w:tc>
        <w:tc>
          <w:tcPr>
            <w:tcW w:w="3593" w:type="dxa"/>
            <w:tcBorders>
              <w:top w:val="single" w:sz="4" w:space="0" w:color="auto"/>
              <w:left w:val="single" w:sz="4" w:space="0" w:color="auto"/>
              <w:bottom w:val="single" w:sz="4" w:space="0" w:color="auto"/>
              <w:right w:val="single" w:sz="4" w:space="0" w:color="auto"/>
            </w:tcBorders>
            <w:hideMark/>
          </w:tcPr>
          <w:p w:rsidR="00325494" w:rsidRDefault="00325494">
            <w:r>
              <w:t xml:space="preserve">57% </w:t>
            </w:r>
            <w:r>
              <w:rPr>
                <w:color w:val="FF0000"/>
              </w:rPr>
              <w:t>(59</w:t>
            </w:r>
            <w:proofErr w:type="gramStart"/>
            <w:r>
              <w:rPr>
                <w:color w:val="FF0000"/>
              </w:rPr>
              <w:t>%)</w:t>
            </w:r>
            <w:r>
              <w:t xml:space="preserve">   </w:t>
            </w:r>
            <w:proofErr w:type="gramEnd"/>
            <w:r>
              <w:t xml:space="preserve">   8 </w:t>
            </w:r>
            <w:proofErr w:type="spellStart"/>
            <w:r>
              <w:t>chn</w:t>
            </w:r>
            <w:proofErr w:type="spellEnd"/>
          </w:p>
        </w:tc>
      </w:tr>
      <w:tr w:rsidR="007403F2" w:rsidTr="00325494">
        <w:trPr>
          <w:trHeight w:val="281"/>
        </w:trPr>
        <w:tc>
          <w:tcPr>
            <w:tcW w:w="3593" w:type="dxa"/>
            <w:tcBorders>
              <w:top w:val="single" w:sz="4" w:space="0" w:color="auto"/>
              <w:left w:val="single" w:sz="4" w:space="0" w:color="auto"/>
              <w:bottom w:val="single" w:sz="4" w:space="0" w:color="auto"/>
              <w:right w:val="single" w:sz="4" w:space="0" w:color="auto"/>
            </w:tcBorders>
          </w:tcPr>
          <w:p w:rsidR="007403F2" w:rsidRDefault="007403F2"/>
        </w:tc>
        <w:tc>
          <w:tcPr>
            <w:tcW w:w="3593" w:type="dxa"/>
            <w:tcBorders>
              <w:top w:val="single" w:sz="4" w:space="0" w:color="auto"/>
              <w:left w:val="single" w:sz="4" w:space="0" w:color="auto"/>
              <w:bottom w:val="single" w:sz="4" w:space="0" w:color="auto"/>
              <w:right w:val="single" w:sz="4" w:space="0" w:color="auto"/>
            </w:tcBorders>
          </w:tcPr>
          <w:p w:rsidR="007403F2" w:rsidRDefault="007403F2"/>
        </w:tc>
      </w:tr>
    </w:tbl>
    <w:p w:rsidR="00325494" w:rsidRDefault="00325494" w:rsidP="00325494"/>
    <w:p w:rsidR="00325494" w:rsidRDefault="00325494" w:rsidP="00325494">
      <w:pPr>
        <w:rPr>
          <w:color w:val="FF0000"/>
          <w:sz w:val="18"/>
        </w:rPr>
      </w:pPr>
      <w:r>
        <w:rPr>
          <w:color w:val="FF0000"/>
          <w:sz w:val="18"/>
        </w:rPr>
        <w:t>*KS2 National Disadvantaged Attainment</w:t>
      </w:r>
    </w:p>
    <w:p w:rsidR="00325494" w:rsidRDefault="00325494" w:rsidP="00325494">
      <w:pPr>
        <w:rPr>
          <w:color w:val="FF0000"/>
        </w:rPr>
      </w:pPr>
      <w:r>
        <w:rPr>
          <w:sz w:val="18"/>
        </w:rPr>
        <w:t xml:space="preserve">National disadvantaged gap displayed:  </w:t>
      </w:r>
      <w:hyperlink r:id="rId9" w:anchor="dataBlock-092fb609-c4a2-4653-b7e6-fa89c4659ff3-charts" w:history="1">
        <w:r>
          <w:rPr>
            <w:rStyle w:val="Hyperlink"/>
            <w:sz w:val="18"/>
          </w:rPr>
          <w:t>https://explore-education-statistics.service.gov.uk/find-statistics/key-stage-2-attainment#dataBlock-092fb609-c4a2-4653-b7e6-fa89c4659ff3-charts</w:t>
        </w:r>
      </w:hyperlink>
    </w:p>
    <w:p w:rsidR="001267BB" w:rsidRDefault="004A48A3" w:rsidP="003844FD">
      <w:bookmarkStart w:id="3" w:name="_Hlk148542551"/>
      <w:r>
        <w:t xml:space="preserve">A large proportion </w:t>
      </w:r>
      <w:r w:rsidR="007C0FFF" w:rsidRPr="007C0FFF">
        <w:t xml:space="preserve">of our PP children are working at least at ARE in Reading, Writing and Maths. </w:t>
      </w:r>
      <w:r w:rsidR="0035458C">
        <w:t xml:space="preserve">We will be </w:t>
      </w:r>
      <w:r w:rsidR="0055549E">
        <w:t xml:space="preserve">targeting </w:t>
      </w:r>
      <w:r w:rsidR="0035458C">
        <w:t>those children who are working below ARE in Reading, Writing and Maths to</w:t>
      </w:r>
      <w:r w:rsidR="0055549E">
        <w:t xml:space="preserve"> make</w:t>
      </w:r>
      <w:r w:rsidR="0035458C">
        <w:t xml:space="preserve"> ARE next year</w:t>
      </w:r>
      <w:r w:rsidR="00C76507">
        <w:t xml:space="preserve"> to </w:t>
      </w:r>
      <w:r>
        <w:t xml:space="preserve">strive to </w:t>
      </w:r>
      <w:r w:rsidR="00C76507">
        <w:t>ensure that we are above national attainment data for Writing and Maths.</w:t>
      </w:r>
      <w:r w:rsidR="001267BB">
        <w:t xml:space="preserve"> </w:t>
      </w:r>
      <w:r w:rsidR="001267BB" w:rsidRPr="00CA575B">
        <w:rPr>
          <w:color w:val="FF0000"/>
        </w:rPr>
        <w:t>This will sit alongside further training around SEND and the use of scaffolds and quality first teaching to support children in their independent work.</w:t>
      </w:r>
      <w:bookmarkEnd w:id="3"/>
    </w:p>
    <w:p w:rsidR="001267BB" w:rsidRDefault="001267BB" w:rsidP="003844FD">
      <w:pPr>
        <w:rPr>
          <w:b/>
          <w:u w:val="single"/>
        </w:rPr>
      </w:pPr>
    </w:p>
    <w:p w:rsidR="00E8073A" w:rsidRPr="001267BB" w:rsidRDefault="00DA70FB" w:rsidP="003844FD">
      <w:bookmarkStart w:id="4" w:name="_GoBack"/>
      <w:bookmarkEnd w:id="4"/>
      <w:r w:rsidRPr="00D01F53">
        <w:rPr>
          <w:b/>
          <w:u w:val="single"/>
        </w:rPr>
        <w:lastRenderedPageBreak/>
        <w:t>Breakdown of attainment</w:t>
      </w:r>
      <w:r w:rsidR="00467C57" w:rsidRPr="00D01F53">
        <w:rPr>
          <w:b/>
          <w:u w:val="single"/>
        </w:rPr>
        <w:t xml:space="preserve"> and progress</w:t>
      </w:r>
      <w:r w:rsidRPr="00D01F53">
        <w:rPr>
          <w:b/>
          <w:u w:val="single"/>
        </w:rPr>
        <w:t xml:space="preserve"> across each year group.</w:t>
      </w:r>
    </w:p>
    <w:p w:rsidR="008451F6" w:rsidRDefault="008451F6" w:rsidP="003844FD">
      <w:pPr>
        <w:rPr>
          <w:b/>
          <w:u w:val="single"/>
        </w:rPr>
      </w:pPr>
      <w:r>
        <w:rPr>
          <w:b/>
          <w:u w:val="single"/>
        </w:rPr>
        <w:t>Year R</w:t>
      </w:r>
    </w:p>
    <w:tbl>
      <w:tblPr>
        <w:tblStyle w:val="TableGrid"/>
        <w:tblW w:w="14323" w:type="dxa"/>
        <w:tblInd w:w="-572" w:type="dxa"/>
        <w:tblLook w:val="04A0" w:firstRow="1" w:lastRow="0" w:firstColumn="1" w:lastColumn="0" w:noHBand="0" w:noVBand="1"/>
      </w:tblPr>
      <w:tblGrid>
        <w:gridCol w:w="1737"/>
        <w:gridCol w:w="2347"/>
        <w:gridCol w:w="1976"/>
        <w:gridCol w:w="2298"/>
        <w:gridCol w:w="2137"/>
        <w:gridCol w:w="1986"/>
        <w:gridCol w:w="1842"/>
      </w:tblGrid>
      <w:tr w:rsidR="00940C90" w:rsidRPr="00D01F53" w:rsidTr="00940C90">
        <w:trPr>
          <w:trHeight w:val="704"/>
        </w:trPr>
        <w:tc>
          <w:tcPr>
            <w:tcW w:w="1737" w:type="dxa"/>
          </w:tcPr>
          <w:p w:rsidR="00940C90" w:rsidRPr="00D01F53" w:rsidRDefault="00940C90" w:rsidP="003E0F54">
            <w:pPr>
              <w:rPr>
                <w:b/>
                <w:u w:val="single"/>
              </w:rPr>
            </w:pPr>
            <w:r w:rsidRPr="00D01F53">
              <w:rPr>
                <w:b/>
                <w:u w:val="single"/>
              </w:rPr>
              <w:t>Name</w:t>
            </w:r>
          </w:p>
        </w:tc>
        <w:tc>
          <w:tcPr>
            <w:tcW w:w="4323" w:type="dxa"/>
            <w:gridSpan w:val="2"/>
            <w:shd w:val="clear" w:color="auto" w:fill="auto"/>
          </w:tcPr>
          <w:p w:rsidR="00940C90" w:rsidRPr="00D01F53" w:rsidRDefault="00940C90" w:rsidP="003E0F54">
            <w:pPr>
              <w:jc w:val="center"/>
              <w:rPr>
                <w:b/>
                <w:u w:val="single"/>
              </w:rPr>
            </w:pPr>
            <w:r w:rsidRPr="00D01F53">
              <w:rPr>
                <w:b/>
                <w:u w:val="single"/>
              </w:rPr>
              <w:t>Reading</w:t>
            </w:r>
          </w:p>
        </w:tc>
        <w:tc>
          <w:tcPr>
            <w:tcW w:w="4435" w:type="dxa"/>
            <w:gridSpan w:val="2"/>
            <w:shd w:val="clear" w:color="auto" w:fill="auto"/>
          </w:tcPr>
          <w:p w:rsidR="00940C90" w:rsidRPr="00D01F53" w:rsidRDefault="00940C90" w:rsidP="003E0F54">
            <w:pPr>
              <w:jc w:val="center"/>
              <w:rPr>
                <w:b/>
                <w:u w:val="single"/>
              </w:rPr>
            </w:pPr>
            <w:r w:rsidRPr="00D01F53">
              <w:rPr>
                <w:b/>
                <w:u w:val="single"/>
              </w:rPr>
              <w:t>Writing</w:t>
            </w:r>
          </w:p>
        </w:tc>
        <w:tc>
          <w:tcPr>
            <w:tcW w:w="3828" w:type="dxa"/>
            <w:gridSpan w:val="2"/>
            <w:shd w:val="clear" w:color="auto" w:fill="auto"/>
          </w:tcPr>
          <w:p w:rsidR="00940C90" w:rsidRPr="00D01F53" w:rsidRDefault="00940C90" w:rsidP="003E0F54">
            <w:pPr>
              <w:jc w:val="center"/>
              <w:rPr>
                <w:b/>
                <w:u w:val="single"/>
              </w:rPr>
            </w:pPr>
            <w:r w:rsidRPr="00D01F53">
              <w:rPr>
                <w:b/>
                <w:u w:val="single"/>
              </w:rPr>
              <w:t>Maths (</w:t>
            </w:r>
            <w:r>
              <w:rPr>
                <w:b/>
                <w:u w:val="single"/>
              </w:rPr>
              <w:t>N</w:t>
            </w:r>
            <w:r w:rsidRPr="00D01F53">
              <w:rPr>
                <w:b/>
                <w:u w:val="single"/>
              </w:rPr>
              <w:t>umber)</w:t>
            </w:r>
          </w:p>
        </w:tc>
      </w:tr>
      <w:tr w:rsidR="00940C90" w:rsidRPr="00D01F53" w:rsidTr="00940C90">
        <w:trPr>
          <w:trHeight w:val="704"/>
        </w:trPr>
        <w:tc>
          <w:tcPr>
            <w:tcW w:w="1737" w:type="dxa"/>
          </w:tcPr>
          <w:p w:rsidR="00940C90" w:rsidRPr="00D01F53" w:rsidRDefault="00940C90" w:rsidP="003E0F54"/>
        </w:tc>
        <w:tc>
          <w:tcPr>
            <w:tcW w:w="2347" w:type="dxa"/>
          </w:tcPr>
          <w:p w:rsidR="00940C90" w:rsidRPr="00D01F53" w:rsidRDefault="00940C90" w:rsidP="003E0F54">
            <w:pPr>
              <w:jc w:val="center"/>
              <w:rPr>
                <w:b/>
                <w:u w:val="single"/>
              </w:rPr>
            </w:pPr>
            <w:r w:rsidRPr="00D01F53">
              <w:rPr>
                <w:b/>
                <w:u w:val="single"/>
              </w:rPr>
              <w:t>Baseline on entry</w:t>
            </w:r>
          </w:p>
        </w:tc>
        <w:tc>
          <w:tcPr>
            <w:tcW w:w="1975" w:type="dxa"/>
          </w:tcPr>
          <w:p w:rsidR="00940C90" w:rsidRPr="00D01F53" w:rsidRDefault="00940C90" w:rsidP="003E0F54">
            <w:pPr>
              <w:jc w:val="center"/>
              <w:rPr>
                <w:b/>
                <w:u w:val="single"/>
              </w:rPr>
            </w:pPr>
            <w:r w:rsidRPr="00D01F53">
              <w:rPr>
                <w:b/>
                <w:u w:val="single"/>
              </w:rPr>
              <w:t>End of Year R (202</w:t>
            </w:r>
            <w:r>
              <w:rPr>
                <w:b/>
                <w:u w:val="single"/>
              </w:rPr>
              <w:t>4</w:t>
            </w:r>
            <w:r w:rsidRPr="00D01F53">
              <w:rPr>
                <w:b/>
                <w:u w:val="single"/>
              </w:rPr>
              <w:t>)</w:t>
            </w:r>
          </w:p>
        </w:tc>
        <w:tc>
          <w:tcPr>
            <w:tcW w:w="2298" w:type="dxa"/>
          </w:tcPr>
          <w:p w:rsidR="00940C90" w:rsidRPr="00D01F53" w:rsidRDefault="00940C90" w:rsidP="003E0F54">
            <w:pPr>
              <w:jc w:val="center"/>
              <w:rPr>
                <w:b/>
                <w:u w:val="single"/>
              </w:rPr>
            </w:pPr>
            <w:r w:rsidRPr="00D01F53">
              <w:rPr>
                <w:b/>
                <w:u w:val="single"/>
              </w:rPr>
              <w:t>Baseline on entry</w:t>
            </w:r>
          </w:p>
        </w:tc>
        <w:tc>
          <w:tcPr>
            <w:tcW w:w="2136" w:type="dxa"/>
          </w:tcPr>
          <w:p w:rsidR="00940C90" w:rsidRPr="00D01F53" w:rsidRDefault="00940C90" w:rsidP="003E0F54">
            <w:pPr>
              <w:jc w:val="center"/>
              <w:rPr>
                <w:b/>
                <w:u w:val="single"/>
              </w:rPr>
            </w:pPr>
            <w:r w:rsidRPr="00D01F53">
              <w:rPr>
                <w:b/>
                <w:u w:val="single"/>
              </w:rPr>
              <w:t>End of Year R (202</w:t>
            </w:r>
            <w:r>
              <w:rPr>
                <w:b/>
                <w:u w:val="single"/>
              </w:rPr>
              <w:t>4</w:t>
            </w:r>
          </w:p>
        </w:tc>
        <w:tc>
          <w:tcPr>
            <w:tcW w:w="1986" w:type="dxa"/>
          </w:tcPr>
          <w:p w:rsidR="00940C90" w:rsidRPr="00D01F53" w:rsidRDefault="00940C90" w:rsidP="003E0F54">
            <w:pPr>
              <w:jc w:val="center"/>
              <w:rPr>
                <w:b/>
                <w:u w:val="single"/>
              </w:rPr>
            </w:pPr>
            <w:r w:rsidRPr="00D01F53">
              <w:rPr>
                <w:b/>
                <w:u w:val="single"/>
              </w:rPr>
              <w:t>Baseline on entry</w:t>
            </w:r>
          </w:p>
        </w:tc>
        <w:tc>
          <w:tcPr>
            <w:tcW w:w="1842" w:type="dxa"/>
          </w:tcPr>
          <w:p w:rsidR="00940C90" w:rsidRPr="00D01F53" w:rsidRDefault="00940C90" w:rsidP="003E0F54">
            <w:pPr>
              <w:jc w:val="center"/>
              <w:rPr>
                <w:b/>
                <w:u w:val="single"/>
              </w:rPr>
            </w:pPr>
            <w:r w:rsidRPr="00D01F53">
              <w:rPr>
                <w:b/>
                <w:u w:val="single"/>
              </w:rPr>
              <w:t>End of Year R (202</w:t>
            </w:r>
            <w:r>
              <w:rPr>
                <w:b/>
                <w:u w:val="single"/>
              </w:rPr>
              <w:t>4</w:t>
            </w:r>
            <w:r w:rsidRPr="00D01F53">
              <w:rPr>
                <w:b/>
                <w:u w:val="single"/>
              </w:rPr>
              <w:t>)</w:t>
            </w:r>
          </w:p>
        </w:tc>
      </w:tr>
      <w:tr w:rsidR="00940C90" w:rsidRPr="00D01F53" w:rsidTr="00940C90">
        <w:trPr>
          <w:trHeight w:val="704"/>
        </w:trPr>
        <w:tc>
          <w:tcPr>
            <w:tcW w:w="1737" w:type="dxa"/>
          </w:tcPr>
          <w:p w:rsidR="00940C90" w:rsidRPr="00D01F53" w:rsidRDefault="00940C90" w:rsidP="003E0F54">
            <w:r>
              <w:t>Pupil A</w:t>
            </w:r>
          </w:p>
        </w:tc>
        <w:tc>
          <w:tcPr>
            <w:tcW w:w="2347" w:type="dxa"/>
          </w:tcPr>
          <w:p w:rsidR="00940C90" w:rsidRPr="00D01F53" w:rsidRDefault="00940C90" w:rsidP="003E0F54">
            <w:pPr>
              <w:jc w:val="center"/>
            </w:pPr>
            <w:r>
              <w:t>ARE</w:t>
            </w:r>
          </w:p>
        </w:tc>
        <w:tc>
          <w:tcPr>
            <w:tcW w:w="1975" w:type="dxa"/>
            <w:shd w:val="clear" w:color="auto" w:fill="auto"/>
          </w:tcPr>
          <w:p w:rsidR="00940C90" w:rsidRDefault="00940C90" w:rsidP="003E0F54">
            <w:pPr>
              <w:jc w:val="center"/>
            </w:pPr>
            <w:r>
              <w:t>Expected</w:t>
            </w:r>
          </w:p>
          <w:p w:rsidR="00940C90" w:rsidRPr="00D01F53" w:rsidRDefault="00940C90" w:rsidP="003E0F54">
            <w:pPr>
              <w:jc w:val="center"/>
            </w:pPr>
            <w:r>
              <w:t>(ARE)</w:t>
            </w:r>
          </w:p>
        </w:tc>
        <w:tc>
          <w:tcPr>
            <w:tcW w:w="2298" w:type="dxa"/>
          </w:tcPr>
          <w:p w:rsidR="00940C90" w:rsidRPr="00D01F53" w:rsidRDefault="00C76507" w:rsidP="003E0F54">
            <w:pPr>
              <w:jc w:val="center"/>
            </w:pPr>
            <w:r>
              <w:t>ARE</w:t>
            </w:r>
          </w:p>
        </w:tc>
        <w:tc>
          <w:tcPr>
            <w:tcW w:w="2136" w:type="dxa"/>
          </w:tcPr>
          <w:p w:rsidR="00940C90" w:rsidRDefault="00940C90" w:rsidP="008451F6">
            <w:pPr>
              <w:jc w:val="center"/>
            </w:pPr>
            <w:r>
              <w:t>Expected</w:t>
            </w:r>
          </w:p>
          <w:p w:rsidR="00940C90" w:rsidRPr="00D01F53" w:rsidRDefault="00940C90" w:rsidP="008451F6">
            <w:pPr>
              <w:jc w:val="center"/>
            </w:pPr>
            <w:r>
              <w:t>(ARE)</w:t>
            </w:r>
          </w:p>
        </w:tc>
        <w:tc>
          <w:tcPr>
            <w:tcW w:w="1986" w:type="dxa"/>
          </w:tcPr>
          <w:p w:rsidR="00940C90" w:rsidRPr="00D01F53" w:rsidRDefault="00C76507" w:rsidP="003E0F54">
            <w:pPr>
              <w:jc w:val="center"/>
            </w:pPr>
            <w:r>
              <w:t>Below</w:t>
            </w:r>
          </w:p>
        </w:tc>
        <w:tc>
          <w:tcPr>
            <w:tcW w:w="1842" w:type="dxa"/>
          </w:tcPr>
          <w:p w:rsidR="00940C90" w:rsidRDefault="00940C90" w:rsidP="008451F6">
            <w:pPr>
              <w:jc w:val="center"/>
            </w:pPr>
            <w:r>
              <w:t>Expected</w:t>
            </w:r>
          </w:p>
          <w:p w:rsidR="00940C90" w:rsidRPr="00D01F53" w:rsidRDefault="00940C90" w:rsidP="008451F6">
            <w:pPr>
              <w:jc w:val="center"/>
            </w:pPr>
            <w:r>
              <w:t>(ARE)</w:t>
            </w:r>
          </w:p>
        </w:tc>
      </w:tr>
      <w:tr w:rsidR="00940C90" w:rsidRPr="00D01F53" w:rsidTr="00940C90">
        <w:trPr>
          <w:trHeight w:val="704"/>
        </w:trPr>
        <w:tc>
          <w:tcPr>
            <w:tcW w:w="1737" w:type="dxa"/>
          </w:tcPr>
          <w:p w:rsidR="00940C90" w:rsidRPr="00D01F53" w:rsidRDefault="00940C90" w:rsidP="003E0F54">
            <w:r>
              <w:t>Pupil B</w:t>
            </w:r>
          </w:p>
        </w:tc>
        <w:tc>
          <w:tcPr>
            <w:tcW w:w="2347" w:type="dxa"/>
          </w:tcPr>
          <w:p w:rsidR="00940C90" w:rsidRPr="00D01F53" w:rsidRDefault="00940C90" w:rsidP="00940C90">
            <w:pPr>
              <w:jc w:val="center"/>
            </w:pPr>
            <w:r>
              <w:t>Significantly below</w:t>
            </w:r>
          </w:p>
        </w:tc>
        <w:tc>
          <w:tcPr>
            <w:tcW w:w="1975" w:type="dxa"/>
          </w:tcPr>
          <w:p w:rsidR="00940C90" w:rsidRDefault="00940C90" w:rsidP="008451F6">
            <w:pPr>
              <w:jc w:val="center"/>
            </w:pPr>
            <w:r>
              <w:t>Expected</w:t>
            </w:r>
          </w:p>
          <w:p w:rsidR="00940C90" w:rsidRPr="00D01F53" w:rsidRDefault="00940C90" w:rsidP="008451F6">
            <w:pPr>
              <w:jc w:val="center"/>
            </w:pPr>
            <w:r>
              <w:t>(ARE)</w:t>
            </w:r>
          </w:p>
        </w:tc>
        <w:tc>
          <w:tcPr>
            <w:tcW w:w="2298" w:type="dxa"/>
          </w:tcPr>
          <w:p w:rsidR="00940C90" w:rsidRPr="00D01F53" w:rsidRDefault="00940C90" w:rsidP="003E0F54">
            <w:pPr>
              <w:jc w:val="center"/>
            </w:pPr>
            <w:r>
              <w:t>Significantly below</w:t>
            </w:r>
          </w:p>
        </w:tc>
        <w:tc>
          <w:tcPr>
            <w:tcW w:w="2136" w:type="dxa"/>
          </w:tcPr>
          <w:p w:rsidR="00940C90" w:rsidRDefault="00940C90" w:rsidP="008451F6">
            <w:pPr>
              <w:jc w:val="center"/>
            </w:pPr>
            <w:r>
              <w:t>Expected</w:t>
            </w:r>
          </w:p>
          <w:p w:rsidR="00940C90" w:rsidRPr="00D01F53" w:rsidRDefault="00940C90" w:rsidP="008451F6">
            <w:pPr>
              <w:jc w:val="center"/>
            </w:pPr>
            <w:r>
              <w:t>(ARE)</w:t>
            </w:r>
          </w:p>
        </w:tc>
        <w:tc>
          <w:tcPr>
            <w:tcW w:w="1986" w:type="dxa"/>
          </w:tcPr>
          <w:p w:rsidR="00940C90" w:rsidRPr="00D01F53" w:rsidRDefault="00C76507" w:rsidP="003E0F54">
            <w:pPr>
              <w:jc w:val="center"/>
            </w:pPr>
            <w:r>
              <w:t>Below</w:t>
            </w:r>
          </w:p>
        </w:tc>
        <w:tc>
          <w:tcPr>
            <w:tcW w:w="1842" w:type="dxa"/>
          </w:tcPr>
          <w:p w:rsidR="00940C90" w:rsidRDefault="00940C90" w:rsidP="008451F6">
            <w:pPr>
              <w:jc w:val="center"/>
            </w:pPr>
            <w:r>
              <w:t>Expected</w:t>
            </w:r>
          </w:p>
          <w:p w:rsidR="00940C90" w:rsidRPr="00D01F53" w:rsidRDefault="00940C90" w:rsidP="008451F6">
            <w:pPr>
              <w:jc w:val="center"/>
            </w:pPr>
            <w:r>
              <w:t>(ARE)</w:t>
            </w:r>
          </w:p>
        </w:tc>
      </w:tr>
    </w:tbl>
    <w:p w:rsidR="0055549E" w:rsidRDefault="0055549E" w:rsidP="003844FD"/>
    <w:p w:rsidR="0055549E" w:rsidRDefault="0055549E" w:rsidP="003844FD">
      <w:r>
        <w:t xml:space="preserve">100% of children made expected (ARE) in Reading, Writing and Maths. Pupil B made better than expected progress in Reading and Writing. </w:t>
      </w:r>
    </w:p>
    <w:p w:rsidR="009B7A48" w:rsidRDefault="008451F6" w:rsidP="003844FD">
      <w:r>
        <w:t>N</w:t>
      </w:r>
      <w:r w:rsidR="009B7A48" w:rsidRPr="00774D50">
        <w:t>o Children in Year 1 are Pupil Premium.</w:t>
      </w:r>
    </w:p>
    <w:p w:rsidR="0055549E" w:rsidRDefault="0055549E" w:rsidP="003844FD"/>
    <w:p w:rsidR="0055549E" w:rsidRDefault="0055549E" w:rsidP="003844FD"/>
    <w:p w:rsidR="0055549E" w:rsidRDefault="0055549E" w:rsidP="003844FD"/>
    <w:p w:rsidR="0055549E" w:rsidRDefault="0055549E" w:rsidP="003844FD"/>
    <w:p w:rsidR="0055549E" w:rsidRDefault="0055549E" w:rsidP="003844FD"/>
    <w:p w:rsidR="0055549E" w:rsidRDefault="0055549E" w:rsidP="003844FD"/>
    <w:p w:rsidR="0055549E" w:rsidRDefault="0055549E" w:rsidP="003844FD"/>
    <w:p w:rsidR="0055549E" w:rsidRDefault="0055549E" w:rsidP="003844FD"/>
    <w:p w:rsidR="0055549E" w:rsidRDefault="0055549E" w:rsidP="003844FD"/>
    <w:p w:rsidR="00467C57" w:rsidRPr="00D01F53" w:rsidRDefault="00467C57" w:rsidP="00467C57">
      <w:pPr>
        <w:rPr>
          <w:b/>
          <w:u w:val="single"/>
        </w:rPr>
      </w:pPr>
      <w:r w:rsidRPr="00D01F53">
        <w:rPr>
          <w:b/>
          <w:u w:val="single"/>
        </w:rPr>
        <w:lastRenderedPageBreak/>
        <w:t xml:space="preserve">Year </w:t>
      </w:r>
      <w:r w:rsidR="009B7A48">
        <w:rPr>
          <w:b/>
          <w:u w:val="single"/>
        </w:rPr>
        <w:t>2</w:t>
      </w:r>
    </w:p>
    <w:tbl>
      <w:tblPr>
        <w:tblStyle w:val="TableGrid"/>
        <w:tblW w:w="0" w:type="auto"/>
        <w:tblInd w:w="-572" w:type="dxa"/>
        <w:tblLook w:val="04A0" w:firstRow="1" w:lastRow="0" w:firstColumn="1" w:lastColumn="0" w:noHBand="0" w:noVBand="1"/>
      </w:tblPr>
      <w:tblGrid>
        <w:gridCol w:w="1701"/>
        <w:gridCol w:w="2268"/>
        <w:gridCol w:w="2016"/>
        <w:gridCol w:w="2125"/>
        <w:gridCol w:w="2138"/>
        <w:gridCol w:w="2125"/>
        <w:gridCol w:w="2086"/>
      </w:tblGrid>
      <w:tr w:rsidR="0059366D" w:rsidRPr="0059366D" w:rsidTr="0055549E">
        <w:trPr>
          <w:trHeight w:val="514"/>
        </w:trPr>
        <w:tc>
          <w:tcPr>
            <w:tcW w:w="1701" w:type="dxa"/>
          </w:tcPr>
          <w:p w:rsidR="003844FD" w:rsidRPr="0059366D" w:rsidRDefault="003844FD" w:rsidP="00B474E8">
            <w:pPr>
              <w:rPr>
                <w:b/>
                <w:u w:val="single"/>
              </w:rPr>
            </w:pPr>
            <w:r w:rsidRPr="0059366D">
              <w:rPr>
                <w:b/>
                <w:u w:val="single"/>
              </w:rPr>
              <w:t>Name</w:t>
            </w:r>
          </w:p>
        </w:tc>
        <w:tc>
          <w:tcPr>
            <w:tcW w:w="4284" w:type="dxa"/>
            <w:gridSpan w:val="2"/>
          </w:tcPr>
          <w:p w:rsidR="003844FD" w:rsidRPr="0059366D" w:rsidRDefault="003844FD" w:rsidP="00B474E8">
            <w:pPr>
              <w:jc w:val="center"/>
              <w:rPr>
                <w:b/>
                <w:u w:val="single"/>
              </w:rPr>
            </w:pPr>
            <w:r w:rsidRPr="0059366D">
              <w:rPr>
                <w:b/>
                <w:u w:val="single"/>
              </w:rPr>
              <w:t>Reading</w:t>
            </w:r>
          </w:p>
        </w:tc>
        <w:tc>
          <w:tcPr>
            <w:tcW w:w="4263" w:type="dxa"/>
            <w:gridSpan w:val="2"/>
          </w:tcPr>
          <w:p w:rsidR="003844FD" w:rsidRPr="0059366D" w:rsidRDefault="003844FD" w:rsidP="00B474E8">
            <w:pPr>
              <w:jc w:val="center"/>
              <w:rPr>
                <w:b/>
                <w:u w:val="single"/>
              </w:rPr>
            </w:pPr>
            <w:r w:rsidRPr="0059366D">
              <w:rPr>
                <w:b/>
                <w:u w:val="single"/>
              </w:rPr>
              <w:t>Writing</w:t>
            </w:r>
          </w:p>
        </w:tc>
        <w:tc>
          <w:tcPr>
            <w:tcW w:w="4211" w:type="dxa"/>
            <w:gridSpan w:val="2"/>
          </w:tcPr>
          <w:p w:rsidR="003844FD" w:rsidRPr="0059366D" w:rsidRDefault="003844FD" w:rsidP="00B474E8">
            <w:pPr>
              <w:jc w:val="center"/>
              <w:rPr>
                <w:b/>
                <w:u w:val="single"/>
              </w:rPr>
            </w:pPr>
            <w:r w:rsidRPr="0059366D">
              <w:rPr>
                <w:b/>
                <w:u w:val="single"/>
              </w:rPr>
              <w:t>Maths</w:t>
            </w:r>
          </w:p>
        </w:tc>
      </w:tr>
      <w:tr w:rsidR="00D95880" w:rsidRPr="0059366D" w:rsidTr="0055549E">
        <w:tc>
          <w:tcPr>
            <w:tcW w:w="1701" w:type="dxa"/>
          </w:tcPr>
          <w:p w:rsidR="00D95880" w:rsidRPr="0059366D" w:rsidRDefault="00D95880" w:rsidP="00D95880"/>
        </w:tc>
        <w:tc>
          <w:tcPr>
            <w:tcW w:w="2268" w:type="dxa"/>
          </w:tcPr>
          <w:p w:rsidR="00D95880" w:rsidRPr="0059366D" w:rsidRDefault="00D95880" w:rsidP="00D95880">
            <w:pPr>
              <w:jc w:val="center"/>
              <w:rPr>
                <w:b/>
                <w:u w:val="single"/>
              </w:rPr>
            </w:pPr>
            <w:r w:rsidRPr="0059366D">
              <w:rPr>
                <w:b/>
                <w:u w:val="single"/>
              </w:rPr>
              <w:t>End of Year 1 (2023)</w:t>
            </w:r>
          </w:p>
        </w:tc>
        <w:tc>
          <w:tcPr>
            <w:tcW w:w="2016" w:type="dxa"/>
          </w:tcPr>
          <w:p w:rsidR="00D95880" w:rsidRDefault="00D95880" w:rsidP="00D95880">
            <w:pPr>
              <w:jc w:val="center"/>
              <w:rPr>
                <w:b/>
                <w:u w:val="single"/>
              </w:rPr>
            </w:pPr>
            <w:r>
              <w:rPr>
                <w:b/>
                <w:u w:val="single"/>
              </w:rPr>
              <w:t>End of Year 2</w:t>
            </w:r>
          </w:p>
          <w:p w:rsidR="00D95880" w:rsidRPr="0059366D" w:rsidRDefault="00D95880" w:rsidP="00D95880">
            <w:pPr>
              <w:jc w:val="center"/>
              <w:rPr>
                <w:b/>
                <w:u w:val="single"/>
              </w:rPr>
            </w:pPr>
            <w:r>
              <w:rPr>
                <w:b/>
                <w:u w:val="single"/>
              </w:rPr>
              <w:t>(2024)</w:t>
            </w:r>
          </w:p>
        </w:tc>
        <w:tc>
          <w:tcPr>
            <w:tcW w:w="2125" w:type="dxa"/>
          </w:tcPr>
          <w:p w:rsidR="00D95880" w:rsidRPr="0059366D" w:rsidRDefault="00D95880" w:rsidP="00D95880">
            <w:pPr>
              <w:jc w:val="center"/>
              <w:rPr>
                <w:b/>
                <w:u w:val="single"/>
              </w:rPr>
            </w:pPr>
            <w:r w:rsidRPr="0059366D">
              <w:rPr>
                <w:b/>
                <w:u w:val="single"/>
              </w:rPr>
              <w:t>End of Year 1 (2023)</w:t>
            </w:r>
          </w:p>
        </w:tc>
        <w:tc>
          <w:tcPr>
            <w:tcW w:w="2138" w:type="dxa"/>
          </w:tcPr>
          <w:p w:rsidR="00D95880" w:rsidRDefault="00D95880" w:rsidP="00D95880">
            <w:pPr>
              <w:jc w:val="center"/>
              <w:rPr>
                <w:b/>
                <w:u w:val="single"/>
              </w:rPr>
            </w:pPr>
            <w:r>
              <w:rPr>
                <w:b/>
                <w:u w:val="single"/>
              </w:rPr>
              <w:t>End of Year 2</w:t>
            </w:r>
          </w:p>
          <w:p w:rsidR="00D95880" w:rsidRPr="0059366D" w:rsidRDefault="00D95880" w:rsidP="00D95880">
            <w:pPr>
              <w:jc w:val="center"/>
              <w:rPr>
                <w:b/>
                <w:u w:val="single"/>
              </w:rPr>
            </w:pPr>
            <w:r>
              <w:rPr>
                <w:b/>
                <w:u w:val="single"/>
              </w:rPr>
              <w:t>(2024)</w:t>
            </w:r>
          </w:p>
        </w:tc>
        <w:tc>
          <w:tcPr>
            <w:tcW w:w="2125" w:type="dxa"/>
          </w:tcPr>
          <w:p w:rsidR="00D95880" w:rsidRPr="0059366D" w:rsidRDefault="00D95880" w:rsidP="00D95880">
            <w:pPr>
              <w:jc w:val="center"/>
              <w:rPr>
                <w:b/>
                <w:u w:val="single"/>
              </w:rPr>
            </w:pPr>
            <w:r w:rsidRPr="0059366D">
              <w:rPr>
                <w:b/>
                <w:u w:val="single"/>
              </w:rPr>
              <w:t>End of Year 1 (2023)</w:t>
            </w:r>
          </w:p>
        </w:tc>
        <w:tc>
          <w:tcPr>
            <w:tcW w:w="2086" w:type="dxa"/>
          </w:tcPr>
          <w:p w:rsidR="00D95880" w:rsidRDefault="00D95880" w:rsidP="00D95880">
            <w:pPr>
              <w:jc w:val="center"/>
              <w:rPr>
                <w:b/>
                <w:u w:val="single"/>
              </w:rPr>
            </w:pPr>
            <w:r>
              <w:rPr>
                <w:b/>
                <w:u w:val="single"/>
              </w:rPr>
              <w:t>End of Year 2</w:t>
            </w:r>
          </w:p>
          <w:p w:rsidR="00D95880" w:rsidRPr="0059366D" w:rsidRDefault="00D95880" w:rsidP="00D95880">
            <w:pPr>
              <w:jc w:val="center"/>
              <w:rPr>
                <w:b/>
                <w:u w:val="single"/>
              </w:rPr>
            </w:pPr>
            <w:r>
              <w:rPr>
                <w:b/>
                <w:u w:val="single"/>
              </w:rPr>
              <w:t>(2024)</w:t>
            </w:r>
          </w:p>
        </w:tc>
      </w:tr>
      <w:tr w:rsidR="00D95880" w:rsidRPr="0059366D" w:rsidTr="0055549E">
        <w:tc>
          <w:tcPr>
            <w:tcW w:w="1701" w:type="dxa"/>
          </w:tcPr>
          <w:p w:rsidR="00D95880" w:rsidRPr="0059366D" w:rsidRDefault="00DE5D5F" w:rsidP="00D95880">
            <w:r>
              <w:t>Pupil</w:t>
            </w:r>
            <w:r w:rsidR="00D95880">
              <w:t xml:space="preserve"> </w:t>
            </w:r>
            <w:r w:rsidR="00D23A1C">
              <w:t>C</w:t>
            </w:r>
          </w:p>
        </w:tc>
        <w:tc>
          <w:tcPr>
            <w:tcW w:w="2268" w:type="dxa"/>
          </w:tcPr>
          <w:p w:rsidR="00D95880" w:rsidRPr="009402DC" w:rsidRDefault="00D95880" w:rsidP="00D95880">
            <w:pPr>
              <w:jc w:val="center"/>
            </w:pPr>
            <w:r>
              <w:t>Working below</w:t>
            </w:r>
          </w:p>
        </w:tc>
        <w:tc>
          <w:tcPr>
            <w:tcW w:w="2016" w:type="dxa"/>
          </w:tcPr>
          <w:p w:rsidR="00D95880" w:rsidRDefault="00D95880" w:rsidP="00D95880">
            <w:pPr>
              <w:jc w:val="center"/>
            </w:pPr>
            <w:r>
              <w:t>Working below</w:t>
            </w:r>
          </w:p>
          <w:p w:rsidR="00D95880" w:rsidRPr="009402DC" w:rsidRDefault="00D95880" w:rsidP="00D95880">
            <w:pPr>
              <w:jc w:val="center"/>
            </w:pPr>
            <w:r>
              <w:t>(6)</w:t>
            </w:r>
          </w:p>
        </w:tc>
        <w:tc>
          <w:tcPr>
            <w:tcW w:w="2125" w:type="dxa"/>
          </w:tcPr>
          <w:p w:rsidR="00D95880" w:rsidRPr="009402DC" w:rsidRDefault="00D95880" w:rsidP="00D95880">
            <w:pPr>
              <w:jc w:val="center"/>
            </w:pPr>
            <w:r>
              <w:t>Working below</w:t>
            </w:r>
          </w:p>
        </w:tc>
        <w:tc>
          <w:tcPr>
            <w:tcW w:w="2138" w:type="dxa"/>
          </w:tcPr>
          <w:p w:rsidR="00D95880" w:rsidRDefault="00D95880" w:rsidP="00D95880">
            <w:pPr>
              <w:jc w:val="center"/>
            </w:pPr>
            <w:r>
              <w:t>Working below</w:t>
            </w:r>
          </w:p>
          <w:p w:rsidR="00D95880" w:rsidRPr="009402DC" w:rsidRDefault="00D95880" w:rsidP="00D95880">
            <w:pPr>
              <w:jc w:val="center"/>
            </w:pPr>
            <w:r>
              <w:t>(6)</w:t>
            </w:r>
          </w:p>
        </w:tc>
        <w:tc>
          <w:tcPr>
            <w:tcW w:w="2125" w:type="dxa"/>
          </w:tcPr>
          <w:p w:rsidR="00D95880" w:rsidRPr="009402DC" w:rsidRDefault="00D95880" w:rsidP="00D95880">
            <w:pPr>
              <w:jc w:val="center"/>
            </w:pPr>
            <w:proofErr w:type="gramStart"/>
            <w:r>
              <w:t xml:space="preserve">Working </w:t>
            </w:r>
            <w:r w:rsidR="00C76507">
              <w:t xml:space="preserve"> below</w:t>
            </w:r>
            <w:proofErr w:type="gramEnd"/>
          </w:p>
        </w:tc>
        <w:tc>
          <w:tcPr>
            <w:tcW w:w="2086" w:type="dxa"/>
          </w:tcPr>
          <w:p w:rsidR="00D95880" w:rsidRDefault="00D95880" w:rsidP="00D95880">
            <w:pPr>
              <w:jc w:val="center"/>
            </w:pPr>
            <w:r>
              <w:t>Working</w:t>
            </w:r>
            <w:r w:rsidR="00C76507">
              <w:t xml:space="preserve"> below</w:t>
            </w:r>
          </w:p>
          <w:p w:rsidR="00D95880" w:rsidRPr="009402DC" w:rsidRDefault="00D95880" w:rsidP="00D95880">
            <w:pPr>
              <w:jc w:val="center"/>
            </w:pPr>
            <w:r>
              <w:t>(6)</w:t>
            </w:r>
          </w:p>
        </w:tc>
      </w:tr>
      <w:tr w:rsidR="00D95880" w:rsidRPr="0059366D" w:rsidTr="0055549E">
        <w:tc>
          <w:tcPr>
            <w:tcW w:w="1701" w:type="dxa"/>
          </w:tcPr>
          <w:p w:rsidR="00D95880" w:rsidRPr="0059366D" w:rsidRDefault="00DE5D5F" w:rsidP="00D95880">
            <w:r>
              <w:t>Pupil</w:t>
            </w:r>
            <w:r w:rsidR="00D95880">
              <w:t xml:space="preserve"> </w:t>
            </w:r>
            <w:r w:rsidR="00D23A1C">
              <w:t>D</w:t>
            </w:r>
          </w:p>
        </w:tc>
        <w:tc>
          <w:tcPr>
            <w:tcW w:w="2268" w:type="dxa"/>
          </w:tcPr>
          <w:p w:rsidR="00D95880" w:rsidRPr="009402DC" w:rsidRDefault="00D95880" w:rsidP="00D95880">
            <w:pPr>
              <w:jc w:val="center"/>
            </w:pPr>
            <w:r>
              <w:t>Working below</w:t>
            </w:r>
          </w:p>
        </w:tc>
        <w:tc>
          <w:tcPr>
            <w:tcW w:w="2016" w:type="dxa"/>
          </w:tcPr>
          <w:p w:rsidR="00D95880" w:rsidRDefault="00D95880" w:rsidP="00D95880">
            <w:pPr>
              <w:jc w:val="center"/>
            </w:pPr>
            <w:r>
              <w:t>Working below</w:t>
            </w:r>
          </w:p>
          <w:p w:rsidR="00D95880" w:rsidRPr="009402DC" w:rsidRDefault="00D95880" w:rsidP="00D95880">
            <w:pPr>
              <w:jc w:val="center"/>
            </w:pPr>
            <w:r>
              <w:t>(4)</w:t>
            </w:r>
          </w:p>
        </w:tc>
        <w:tc>
          <w:tcPr>
            <w:tcW w:w="2125" w:type="dxa"/>
          </w:tcPr>
          <w:p w:rsidR="00D95880" w:rsidRPr="009402DC" w:rsidRDefault="00D95880" w:rsidP="00D95880">
            <w:pPr>
              <w:jc w:val="center"/>
            </w:pPr>
            <w:r>
              <w:t>Working below</w:t>
            </w:r>
          </w:p>
        </w:tc>
        <w:tc>
          <w:tcPr>
            <w:tcW w:w="2138" w:type="dxa"/>
          </w:tcPr>
          <w:p w:rsidR="00D95880" w:rsidRDefault="00D95880" w:rsidP="00D95880">
            <w:pPr>
              <w:jc w:val="center"/>
            </w:pPr>
            <w:r>
              <w:t>Working below</w:t>
            </w:r>
          </w:p>
          <w:p w:rsidR="00D95880" w:rsidRPr="009402DC" w:rsidRDefault="00D95880" w:rsidP="00D95880">
            <w:pPr>
              <w:jc w:val="center"/>
            </w:pPr>
            <w:r>
              <w:t>(2)</w:t>
            </w:r>
          </w:p>
        </w:tc>
        <w:tc>
          <w:tcPr>
            <w:tcW w:w="2125" w:type="dxa"/>
          </w:tcPr>
          <w:p w:rsidR="00D95880" w:rsidRPr="009402DC" w:rsidRDefault="00D95880" w:rsidP="00D95880">
            <w:pPr>
              <w:jc w:val="center"/>
            </w:pPr>
            <w:r>
              <w:t>Working below</w:t>
            </w:r>
          </w:p>
        </w:tc>
        <w:tc>
          <w:tcPr>
            <w:tcW w:w="2086" w:type="dxa"/>
          </w:tcPr>
          <w:p w:rsidR="00D95880" w:rsidRDefault="00D95880" w:rsidP="00D95880">
            <w:pPr>
              <w:jc w:val="center"/>
            </w:pPr>
            <w:r>
              <w:t>Working below</w:t>
            </w:r>
          </w:p>
          <w:p w:rsidR="00D95880" w:rsidRPr="009402DC" w:rsidRDefault="00D95880" w:rsidP="00D95880">
            <w:pPr>
              <w:jc w:val="center"/>
            </w:pPr>
            <w:r>
              <w:t>(4)</w:t>
            </w:r>
          </w:p>
        </w:tc>
      </w:tr>
      <w:tr w:rsidR="00D95880" w:rsidRPr="0059366D" w:rsidTr="0055549E">
        <w:tc>
          <w:tcPr>
            <w:tcW w:w="1701" w:type="dxa"/>
          </w:tcPr>
          <w:p w:rsidR="00D95880" w:rsidRPr="0059366D" w:rsidRDefault="00DE5D5F" w:rsidP="00D95880">
            <w:r>
              <w:t>Pupil</w:t>
            </w:r>
            <w:r w:rsidR="00D23A1C">
              <w:t xml:space="preserve"> E</w:t>
            </w:r>
          </w:p>
        </w:tc>
        <w:tc>
          <w:tcPr>
            <w:tcW w:w="2268" w:type="dxa"/>
          </w:tcPr>
          <w:p w:rsidR="00D95880" w:rsidRPr="009402DC" w:rsidRDefault="00E63C07" w:rsidP="00D95880">
            <w:pPr>
              <w:jc w:val="center"/>
            </w:pPr>
            <w:r>
              <w:t>A</w:t>
            </w:r>
            <w:r w:rsidR="00D95880">
              <w:t>t</w:t>
            </w:r>
            <w:r>
              <w:t xml:space="preserve"> ARE</w:t>
            </w:r>
          </w:p>
        </w:tc>
        <w:tc>
          <w:tcPr>
            <w:tcW w:w="2016" w:type="dxa"/>
          </w:tcPr>
          <w:p w:rsidR="00D95880" w:rsidRPr="009402DC" w:rsidRDefault="00E63C07" w:rsidP="00E63C07">
            <w:pPr>
              <w:jc w:val="center"/>
            </w:pPr>
            <w:r>
              <w:t>At ARE</w:t>
            </w:r>
          </w:p>
        </w:tc>
        <w:tc>
          <w:tcPr>
            <w:tcW w:w="2125" w:type="dxa"/>
          </w:tcPr>
          <w:p w:rsidR="00D95880" w:rsidRPr="009402DC" w:rsidRDefault="00E63C07" w:rsidP="00D95880">
            <w:pPr>
              <w:jc w:val="center"/>
            </w:pPr>
            <w:r>
              <w:t>At ARE</w:t>
            </w:r>
          </w:p>
        </w:tc>
        <w:tc>
          <w:tcPr>
            <w:tcW w:w="2138" w:type="dxa"/>
          </w:tcPr>
          <w:p w:rsidR="00D95880" w:rsidRPr="009402DC" w:rsidRDefault="00E63C07" w:rsidP="00D95880">
            <w:pPr>
              <w:jc w:val="center"/>
            </w:pPr>
            <w:r>
              <w:t>At ARE</w:t>
            </w:r>
          </w:p>
        </w:tc>
        <w:tc>
          <w:tcPr>
            <w:tcW w:w="2125" w:type="dxa"/>
          </w:tcPr>
          <w:p w:rsidR="00D95880" w:rsidRPr="009402DC" w:rsidRDefault="00734C4D" w:rsidP="00D95880">
            <w:pPr>
              <w:jc w:val="center"/>
            </w:pPr>
            <w:r>
              <w:t>At ARE</w:t>
            </w:r>
          </w:p>
        </w:tc>
        <w:tc>
          <w:tcPr>
            <w:tcW w:w="2086" w:type="dxa"/>
          </w:tcPr>
          <w:p w:rsidR="00D95880" w:rsidRPr="009402DC" w:rsidRDefault="00E63C07" w:rsidP="00D95880">
            <w:pPr>
              <w:jc w:val="center"/>
            </w:pPr>
            <w:r>
              <w:t>At ARE</w:t>
            </w:r>
          </w:p>
        </w:tc>
      </w:tr>
      <w:tr w:rsidR="00D95880" w:rsidRPr="0059366D" w:rsidTr="0055549E">
        <w:trPr>
          <w:trHeight w:val="432"/>
        </w:trPr>
        <w:tc>
          <w:tcPr>
            <w:tcW w:w="1701" w:type="dxa"/>
          </w:tcPr>
          <w:p w:rsidR="004A48A3" w:rsidRDefault="004A48A3" w:rsidP="00D95880"/>
          <w:p w:rsidR="00D95880" w:rsidRPr="0059366D" w:rsidRDefault="00DE5D5F" w:rsidP="00D95880">
            <w:r>
              <w:t>Pupil</w:t>
            </w:r>
            <w:r w:rsidR="00D95880">
              <w:t xml:space="preserve"> </w:t>
            </w:r>
            <w:r w:rsidR="00D23A1C">
              <w:t>F</w:t>
            </w:r>
          </w:p>
        </w:tc>
        <w:tc>
          <w:tcPr>
            <w:tcW w:w="2268" w:type="dxa"/>
          </w:tcPr>
          <w:p w:rsidR="00D95880" w:rsidRPr="009402DC" w:rsidRDefault="00734C4D" w:rsidP="00D95880">
            <w:pPr>
              <w:jc w:val="center"/>
            </w:pPr>
            <w:r>
              <w:t>At ARE</w:t>
            </w:r>
          </w:p>
        </w:tc>
        <w:tc>
          <w:tcPr>
            <w:tcW w:w="2016" w:type="dxa"/>
          </w:tcPr>
          <w:p w:rsidR="00D95880" w:rsidRDefault="00E63C07" w:rsidP="00D95880">
            <w:pPr>
              <w:jc w:val="center"/>
            </w:pPr>
            <w:r w:rsidRPr="00E63C07">
              <w:t>Working above</w:t>
            </w:r>
          </w:p>
          <w:p w:rsidR="004F634C" w:rsidRPr="009402DC" w:rsidRDefault="004F634C" w:rsidP="00D95880">
            <w:pPr>
              <w:jc w:val="center"/>
            </w:pPr>
            <w:r>
              <w:t>(7)</w:t>
            </w:r>
          </w:p>
        </w:tc>
        <w:tc>
          <w:tcPr>
            <w:tcW w:w="2125" w:type="dxa"/>
          </w:tcPr>
          <w:p w:rsidR="00D95880" w:rsidRPr="009402DC" w:rsidRDefault="00734C4D" w:rsidP="00D95880">
            <w:pPr>
              <w:jc w:val="center"/>
            </w:pPr>
            <w:r>
              <w:t>At ARE</w:t>
            </w:r>
          </w:p>
        </w:tc>
        <w:tc>
          <w:tcPr>
            <w:tcW w:w="2138" w:type="dxa"/>
          </w:tcPr>
          <w:p w:rsidR="00D95880" w:rsidRPr="009402DC" w:rsidRDefault="00E63C07" w:rsidP="00D95880">
            <w:pPr>
              <w:jc w:val="center"/>
            </w:pPr>
            <w:r>
              <w:t>At ARE</w:t>
            </w:r>
          </w:p>
        </w:tc>
        <w:tc>
          <w:tcPr>
            <w:tcW w:w="2125" w:type="dxa"/>
          </w:tcPr>
          <w:p w:rsidR="00D95880" w:rsidRPr="009402DC" w:rsidRDefault="00734C4D" w:rsidP="00D95880">
            <w:pPr>
              <w:jc w:val="center"/>
            </w:pPr>
            <w:r>
              <w:t>At ARE</w:t>
            </w:r>
          </w:p>
        </w:tc>
        <w:tc>
          <w:tcPr>
            <w:tcW w:w="2086" w:type="dxa"/>
          </w:tcPr>
          <w:p w:rsidR="00D95880" w:rsidRPr="009402DC" w:rsidRDefault="00E63C07" w:rsidP="00D95880">
            <w:pPr>
              <w:jc w:val="center"/>
            </w:pPr>
            <w:r>
              <w:t>At ARE</w:t>
            </w:r>
          </w:p>
        </w:tc>
      </w:tr>
    </w:tbl>
    <w:p w:rsidR="0035458C" w:rsidRDefault="0035458C"/>
    <w:p w:rsidR="00635CEC" w:rsidRPr="0055549E" w:rsidRDefault="00283C90">
      <w:r w:rsidRPr="0055549E">
        <w:t xml:space="preserve">50 % of the children </w:t>
      </w:r>
      <w:r w:rsidR="0035458C" w:rsidRPr="0055549E">
        <w:t xml:space="preserve">attained </w:t>
      </w:r>
      <w:r w:rsidRPr="0055549E">
        <w:t>ARE</w:t>
      </w:r>
      <w:r w:rsidR="00FB280C" w:rsidRPr="0055549E">
        <w:t xml:space="preserve"> </w:t>
      </w:r>
      <w:r w:rsidR="00734C4D" w:rsidRPr="0055549E">
        <w:t>in</w:t>
      </w:r>
      <w:r w:rsidRPr="0055549E">
        <w:t xml:space="preserve"> Writing and Maths</w:t>
      </w:r>
      <w:r w:rsidR="00734C4D" w:rsidRPr="0055549E">
        <w:t xml:space="preserve"> and ARE or above in Reading</w:t>
      </w:r>
      <w:r w:rsidR="00635CEC" w:rsidRPr="0055549E">
        <w:t xml:space="preserve">. </w:t>
      </w:r>
    </w:p>
    <w:p w:rsidR="00082025" w:rsidRPr="0055549E" w:rsidRDefault="00DE5D5F">
      <w:r w:rsidRPr="0055549E">
        <w:t>Pupil</w:t>
      </w:r>
      <w:r w:rsidR="00082025" w:rsidRPr="0055549E">
        <w:t xml:space="preserve"> C was referred to Learning Support last year and assessments and recommendations were carried out.  It was recommended that </w:t>
      </w:r>
      <w:r w:rsidR="009317F8">
        <w:t>Pupil</w:t>
      </w:r>
      <w:r w:rsidR="00082025" w:rsidRPr="0055549E">
        <w:t xml:space="preserve"> C was referred to Speech and Language to </w:t>
      </w:r>
      <w:r w:rsidR="0055549E" w:rsidRPr="0055549E">
        <w:t>assess his understanding of language</w:t>
      </w:r>
      <w:r w:rsidR="00082025" w:rsidRPr="0055549E">
        <w:t xml:space="preserve"> but the referral was not accepted. </w:t>
      </w:r>
      <w:r w:rsidR="00D4263E" w:rsidRPr="00D4263E">
        <w:rPr>
          <w:color w:val="FF0000"/>
        </w:rPr>
        <w:t xml:space="preserve">Pupil C will continue with targeted Speech and Language intervention in Autumn 2024, alongside scaffolding in class. </w:t>
      </w:r>
    </w:p>
    <w:p w:rsidR="002D1733" w:rsidRPr="007C59B2" w:rsidRDefault="002D1733" w:rsidP="002D1733">
      <w:pPr>
        <w:rPr>
          <w:b/>
          <w:u w:val="single"/>
        </w:rPr>
      </w:pPr>
      <w:r w:rsidRPr="007C59B2">
        <w:t>Pupil D</w:t>
      </w:r>
      <w:r w:rsidR="007C59B2">
        <w:t>’s</w:t>
      </w:r>
      <w:r w:rsidR="007C59B2" w:rsidRPr="007C59B2">
        <w:t xml:space="preserve"> writing in </w:t>
      </w:r>
      <w:r w:rsidRPr="007C59B2">
        <w:t>September 2</w:t>
      </w:r>
      <w:r w:rsidR="007C59B2" w:rsidRPr="007C59B2">
        <w:t>023</w:t>
      </w:r>
      <w:r w:rsidRPr="007C59B2">
        <w:t xml:space="preserve"> was </w:t>
      </w:r>
      <w:r w:rsidRPr="00455B76">
        <w:t>difficult to read.  Most letters were not correctly formed and her writing lacks finger spaces. Her writing d</w:t>
      </w:r>
      <w:r w:rsidR="009317F8">
        <w:t>id</w:t>
      </w:r>
      <w:r w:rsidRPr="00455B76">
        <w:t xml:space="preserve"> not always make sense</w:t>
      </w:r>
      <w:r w:rsidR="007C59B2">
        <w:t xml:space="preserve"> and she</w:t>
      </w:r>
      <w:r w:rsidRPr="00455B76">
        <w:t xml:space="preserve"> </w:t>
      </w:r>
      <w:r w:rsidR="009317F8">
        <w:t>was</w:t>
      </w:r>
      <w:r w:rsidRPr="00455B76">
        <w:t xml:space="preserve"> writing simple sentences. </w:t>
      </w:r>
      <w:r w:rsidR="007C59B2">
        <w:t>Pupil D</w:t>
      </w:r>
      <w:r w:rsidRPr="00455B76">
        <w:t xml:space="preserve"> uses some plausible phonic choices but </w:t>
      </w:r>
      <w:r w:rsidR="009317F8">
        <w:t>she</w:t>
      </w:r>
      <w:r w:rsidRPr="00455B76">
        <w:t xml:space="preserve"> mostly us</w:t>
      </w:r>
      <w:r w:rsidR="009317F8">
        <w:t>ed</w:t>
      </w:r>
      <w:r w:rsidRPr="00455B76">
        <w:t xml:space="preserve"> sounds learnt in Reception rather than year 1 sounds. </w:t>
      </w:r>
    </w:p>
    <w:p w:rsidR="002D1733" w:rsidRPr="00A97C7D" w:rsidRDefault="007C59B2" w:rsidP="002D1733">
      <w:r>
        <w:t>In July 2024, pupil D’s</w:t>
      </w:r>
      <w:r w:rsidR="002D1733" w:rsidRPr="00A97C7D">
        <w:t xml:space="preserve"> writing </w:t>
      </w:r>
      <w:r>
        <w:t>was</w:t>
      </w:r>
      <w:r w:rsidR="002D1733" w:rsidRPr="00A97C7D">
        <w:t xml:space="preserve"> still hard to read and most letters </w:t>
      </w:r>
      <w:r>
        <w:t>were</w:t>
      </w:r>
      <w:r w:rsidR="002D1733" w:rsidRPr="00A97C7D">
        <w:t xml:space="preserve"> incorrectly formed and finger spaces </w:t>
      </w:r>
      <w:r>
        <w:t>were</w:t>
      </w:r>
      <w:r w:rsidR="002D1733" w:rsidRPr="00A97C7D">
        <w:t xml:space="preserve"> lacking.</w:t>
      </w:r>
      <w:r>
        <w:t xml:space="preserve"> However, she</w:t>
      </w:r>
      <w:r w:rsidR="002D1733" w:rsidRPr="00A97C7D">
        <w:t xml:space="preserve"> </w:t>
      </w:r>
      <w:r w:rsidR="009317F8">
        <w:t>could</w:t>
      </w:r>
      <w:r w:rsidR="002D1733" w:rsidRPr="00A97C7D">
        <w:t xml:space="preserve"> </w:t>
      </w:r>
      <w:r>
        <w:t xml:space="preserve">now </w:t>
      </w:r>
      <w:r w:rsidR="002D1733" w:rsidRPr="00A97C7D">
        <w:t xml:space="preserve">write simple sentences which mostly make sense. </w:t>
      </w:r>
      <w:r>
        <w:t>Pupil D</w:t>
      </w:r>
      <w:r w:rsidR="002D1733" w:rsidRPr="00A97C7D">
        <w:t xml:space="preserve"> ma</w:t>
      </w:r>
      <w:r w:rsidR="009317F8">
        <w:t>d</w:t>
      </w:r>
      <w:r w:rsidR="002D1733" w:rsidRPr="00A97C7D">
        <w:t xml:space="preserve">e some good phonic choices – </w:t>
      </w:r>
      <w:proofErr w:type="spellStart"/>
      <w:r w:rsidR="002D1733" w:rsidRPr="00A97C7D">
        <w:t>sandwige</w:t>
      </w:r>
      <w:proofErr w:type="spellEnd"/>
      <w:r w:rsidR="002D1733" w:rsidRPr="00A97C7D">
        <w:t xml:space="preserve"> for sandwich but there </w:t>
      </w:r>
      <w:r w:rsidR="009317F8">
        <w:t>were</w:t>
      </w:r>
      <w:r w:rsidR="002D1733" w:rsidRPr="00A97C7D">
        <w:t xml:space="preserve"> other instances where she </w:t>
      </w:r>
      <w:r w:rsidR="009317F8">
        <w:t>was</w:t>
      </w:r>
      <w:r w:rsidR="002D1733" w:rsidRPr="00A97C7D">
        <w:t xml:space="preserve"> not segmenting accurately – </w:t>
      </w:r>
      <w:proofErr w:type="spellStart"/>
      <w:r w:rsidR="002D1733" w:rsidRPr="00A97C7D">
        <w:t>finly</w:t>
      </w:r>
      <w:proofErr w:type="spellEnd"/>
      <w:r w:rsidR="002D1733" w:rsidRPr="00A97C7D">
        <w:t xml:space="preserve"> for finally, </w:t>
      </w:r>
      <w:proofErr w:type="spellStart"/>
      <w:r w:rsidR="002D1733" w:rsidRPr="00A97C7D">
        <w:t>piysise</w:t>
      </w:r>
      <w:proofErr w:type="spellEnd"/>
      <w:r w:rsidR="002D1733" w:rsidRPr="00A97C7D">
        <w:t xml:space="preserve"> for pieces.  She </w:t>
      </w:r>
      <w:r w:rsidR="009317F8">
        <w:t>was</w:t>
      </w:r>
      <w:r w:rsidR="002D1733" w:rsidRPr="00A97C7D">
        <w:t xml:space="preserve"> also adding ‘e’ at the end of words when this is not a plausible sound </w:t>
      </w:r>
      <w:proofErr w:type="gramStart"/>
      <w:r w:rsidR="002D1733" w:rsidRPr="00A97C7D">
        <w:t xml:space="preserve">-  </w:t>
      </w:r>
      <w:proofErr w:type="spellStart"/>
      <w:r w:rsidR="002D1733" w:rsidRPr="00A97C7D">
        <w:t>ponde</w:t>
      </w:r>
      <w:proofErr w:type="spellEnd"/>
      <w:proofErr w:type="gramEnd"/>
      <w:r w:rsidR="002D1733" w:rsidRPr="00A97C7D">
        <w:t xml:space="preserve"> for pond. She </w:t>
      </w:r>
      <w:r w:rsidR="009317F8">
        <w:t>was</w:t>
      </w:r>
      <w:r w:rsidR="002D1733" w:rsidRPr="00A97C7D">
        <w:t xml:space="preserve"> not spelling common words correctly – have, what, going, said</w:t>
      </w:r>
      <w:r>
        <w:t>.  Pupil D will be</w:t>
      </w:r>
      <w:r w:rsidR="00641345">
        <w:t xml:space="preserve"> seen by Learning Support </w:t>
      </w:r>
      <w:r>
        <w:t>in Autumn 2024.</w:t>
      </w:r>
    </w:p>
    <w:p w:rsidR="008D0837" w:rsidRPr="00B74D9A" w:rsidRDefault="00283C90">
      <w:r w:rsidRPr="00B74D9A">
        <w:rPr>
          <w:color w:val="FF0000"/>
        </w:rPr>
        <w:t xml:space="preserve"> </w:t>
      </w:r>
    </w:p>
    <w:p w:rsidR="00D4263E" w:rsidRDefault="00D4263E" w:rsidP="00E304D0">
      <w:pPr>
        <w:rPr>
          <w:b/>
          <w:u w:val="single"/>
        </w:rPr>
      </w:pPr>
    </w:p>
    <w:p w:rsidR="00E304D0" w:rsidRPr="00B64D46" w:rsidRDefault="00E304D0" w:rsidP="00E304D0">
      <w:pPr>
        <w:rPr>
          <w:b/>
          <w:u w:val="single"/>
        </w:rPr>
      </w:pPr>
      <w:r w:rsidRPr="00B64D46">
        <w:rPr>
          <w:b/>
          <w:u w:val="single"/>
        </w:rPr>
        <w:t xml:space="preserve">Year </w:t>
      </w:r>
      <w:r w:rsidR="00E63C07">
        <w:rPr>
          <w:b/>
          <w:u w:val="single"/>
        </w:rPr>
        <w:t>3</w:t>
      </w:r>
    </w:p>
    <w:tbl>
      <w:tblPr>
        <w:tblStyle w:val="TableGrid"/>
        <w:tblW w:w="0" w:type="auto"/>
        <w:tblLook w:val="04A0" w:firstRow="1" w:lastRow="0" w:firstColumn="1" w:lastColumn="0" w:noHBand="0" w:noVBand="1"/>
      </w:tblPr>
      <w:tblGrid>
        <w:gridCol w:w="1156"/>
        <w:gridCol w:w="2137"/>
        <w:gridCol w:w="2127"/>
        <w:gridCol w:w="2137"/>
        <w:gridCol w:w="2127"/>
        <w:gridCol w:w="2137"/>
        <w:gridCol w:w="2127"/>
      </w:tblGrid>
      <w:tr w:rsidR="00B64D46" w:rsidRPr="00B64D46" w:rsidTr="00B474E8">
        <w:tc>
          <w:tcPr>
            <w:tcW w:w="1156" w:type="dxa"/>
          </w:tcPr>
          <w:p w:rsidR="00E304D0" w:rsidRPr="00B64D46" w:rsidRDefault="00E304D0" w:rsidP="00B474E8">
            <w:pPr>
              <w:rPr>
                <w:b/>
                <w:u w:val="single"/>
              </w:rPr>
            </w:pPr>
            <w:r w:rsidRPr="00B64D46">
              <w:rPr>
                <w:b/>
                <w:u w:val="single"/>
              </w:rPr>
              <w:lastRenderedPageBreak/>
              <w:t>Name</w:t>
            </w:r>
          </w:p>
        </w:tc>
        <w:tc>
          <w:tcPr>
            <w:tcW w:w="4264" w:type="dxa"/>
            <w:gridSpan w:val="2"/>
          </w:tcPr>
          <w:p w:rsidR="00E304D0" w:rsidRPr="00B64D46" w:rsidRDefault="00E304D0" w:rsidP="00B474E8">
            <w:pPr>
              <w:jc w:val="center"/>
              <w:rPr>
                <w:b/>
                <w:u w:val="single"/>
              </w:rPr>
            </w:pPr>
            <w:r w:rsidRPr="00B64D46">
              <w:rPr>
                <w:b/>
                <w:u w:val="single"/>
              </w:rPr>
              <w:t>Reading</w:t>
            </w:r>
          </w:p>
        </w:tc>
        <w:tc>
          <w:tcPr>
            <w:tcW w:w="4264" w:type="dxa"/>
            <w:gridSpan w:val="2"/>
          </w:tcPr>
          <w:p w:rsidR="00E304D0" w:rsidRPr="00B64D46" w:rsidRDefault="00E304D0" w:rsidP="00B474E8">
            <w:pPr>
              <w:jc w:val="center"/>
              <w:rPr>
                <w:b/>
                <w:u w:val="single"/>
              </w:rPr>
            </w:pPr>
            <w:r w:rsidRPr="00B64D46">
              <w:rPr>
                <w:b/>
                <w:u w:val="single"/>
              </w:rPr>
              <w:t>Writing</w:t>
            </w:r>
          </w:p>
        </w:tc>
        <w:tc>
          <w:tcPr>
            <w:tcW w:w="4264" w:type="dxa"/>
            <w:gridSpan w:val="2"/>
          </w:tcPr>
          <w:p w:rsidR="00E304D0" w:rsidRPr="00B64D46" w:rsidRDefault="00E304D0" w:rsidP="00B474E8">
            <w:pPr>
              <w:jc w:val="center"/>
              <w:rPr>
                <w:b/>
                <w:u w:val="single"/>
              </w:rPr>
            </w:pPr>
            <w:r w:rsidRPr="00B64D46">
              <w:rPr>
                <w:b/>
                <w:u w:val="single"/>
              </w:rPr>
              <w:t>Maths</w:t>
            </w:r>
          </w:p>
        </w:tc>
      </w:tr>
      <w:tr w:rsidR="00E63C07" w:rsidRPr="00B64D46" w:rsidTr="00B474E8">
        <w:tc>
          <w:tcPr>
            <w:tcW w:w="1156" w:type="dxa"/>
          </w:tcPr>
          <w:p w:rsidR="00E63C07" w:rsidRPr="00B64D46" w:rsidRDefault="00E63C07" w:rsidP="00E63C07"/>
        </w:tc>
        <w:tc>
          <w:tcPr>
            <w:tcW w:w="2137" w:type="dxa"/>
          </w:tcPr>
          <w:p w:rsidR="00E63C07" w:rsidRPr="00B64D46" w:rsidRDefault="00E63C07" w:rsidP="00E63C07">
            <w:pPr>
              <w:jc w:val="center"/>
              <w:rPr>
                <w:b/>
                <w:u w:val="single"/>
              </w:rPr>
            </w:pPr>
            <w:r w:rsidRPr="00B64D46">
              <w:rPr>
                <w:b/>
                <w:u w:val="single"/>
              </w:rPr>
              <w:t>End of Year 2 (2023)</w:t>
            </w:r>
          </w:p>
        </w:tc>
        <w:tc>
          <w:tcPr>
            <w:tcW w:w="2127" w:type="dxa"/>
          </w:tcPr>
          <w:p w:rsidR="00E63C07" w:rsidRPr="00B64D46" w:rsidRDefault="00E63C07" w:rsidP="00E63C07">
            <w:pPr>
              <w:jc w:val="center"/>
              <w:rPr>
                <w:b/>
                <w:u w:val="single"/>
              </w:rPr>
            </w:pPr>
            <w:r>
              <w:rPr>
                <w:b/>
                <w:u w:val="single"/>
              </w:rPr>
              <w:t xml:space="preserve">End of Year </w:t>
            </w:r>
            <w:r w:rsidR="00C11496">
              <w:rPr>
                <w:b/>
                <w:u w:val="single"/>
              </w:rPr>
              <w:t>3</w:t>
            </w:r>
            <w:r>
              <w:rPr>
                <w:b/>
                <w:u w:val="single"/>
              </w:rPr>
              <w:t xml:space="preserve"> (2024)</w:t>
            </w:r>
          </w:p>
        </w:tc>
        <w:tc>
          <w:tcPr>
            <w:tcW w:w="2137" w:type="dxa"/>
          </w:tcPr>
          <w:p w:rsidR="00E63C07" w:rsidRPr="00B64D46" w:rsidRDefault="00E63C07" w:rsidP="00E63C07">
            <w:pPr>
              <w:jc w:val="center"/>
              <w:rPr>
                <w:b/>
                <w:u w:val="single"/>
              </w:rPr>
            </w:pPr>
            <w:r w:rsidRPr="00B64D46">
              <w:rPr>
                <w:b/>
                <w:u w:val="single"/>
              </w:rPr>
              <w:t>End of Year 2 (2023)</w:t>
            </w:r>
          </w:p>
        </w:tc>
        <w:tc>
          <w:tcPr>
            <w:tcW w:w="2127" w:type="dxa"/>
          </w:tcPr>
          <w:p w:rsidR="00E63C07" w:rsidRPr="00B64D46" w:rsidRDefault="00E63C07" w:rsidP="00E63C07">
            <w:pPr>
              <w:jc w:val="center"/>
              <w:rPr>
                <w:b/>
                <w:u w:val="single"/>
              </w:rPr>
            </w:pPr>
            <w:r>
              <w:rPr>
                <w:b/>
                <w:u w:val="single"/>
              </w:rPr>
              <w:t xml:space="preserve">End of Year </w:t>
            </w:r>
            <w:r w:rsidR="00C11496">
              <w:rPr>
                <w:b/>
                <w:u w:val="single"/>
              </w:rPr>
              <w:t>3</w:t>
            </w:r>
            <w:r>
              <w:rPr>
                <w:b/>
                <w:u w:val="single"/>
              </w:rPr>
              <w:t xml:space="preserve"> (2024)</w:t>
            </w:r>
          </w:p>
        </w:tc>
        <w:tc>
          <w:tcPr>
            <w:tcW w:w="2137" w:type="dxa"/>
          </w:tcPr>
          <w:p w:rsidR="00E63C07" w:rsidRPr="00B64D46" w:rsidRDefault="00E63C07" w:rsidP="00E63C07">
            <w:pPr>
              <w:jc w:val="center"/>
              <w:rPr>
                <w:b/>
                <w:u w:val="single"/>
              </w:rPr>
            </w:pPr>
            <w:r w:rsidRPr="00B64D46">
              <w:rPr>
                <w:b/>
                <w:u w:val="single"/>
              </w:rPr>
              <w:t>End of Year 2 2023</w:t>
            </w:r>
          </w:p>
        </w:tc>
        <w:tc>
          <w:tcPr>
            <w:tcW w:w="2127" w:type="dxa"/>
          </w:tcPr>
          <w:p w:rsidR="00E63C07" w:rsidRPr="00B64D46" w:rsidRDefault="00E63C07" w:rsidP="00E63C07">
            <w:pPr>
              <w:jc w:val="center"/>
              <w:rPr>
                <w:b/>
                <w:u w:val="single"/>
              </w:rPr>
            </w:pPr>
            <w:r>
              <w:rPr>
                <w:b/>
                <w:u w:val="single"/>
              </w:rPr>
              <w:t xml:space="preserve">End of Year </w:t>
            </w:r>
            <w:r w:rsidR="00C11496">
              <w:rPr>
                <w:b/>
                <w:u w:val="single"/>
              </w:rPr>
              <w:t>3</w:t>
            </w:r>
            <w:r>
              <w:rPr>
                <w:b/>
                <w:u w:val="single"/>
              </w:rPr>
              <w:t xml:space="preserve"> (2024</w:t>
            </w:r>
          </w:p>
        </w:tc>
      </w:tr>
      <w:tr w:rsidR="00E63C07" w:rsidRPr="00B64D46" w:rsidTr="00B474E8">
        <w:tc>
          <w:tcPr>
            <w:tcW w:w="1156" w:type="dxa"/>
          </w:tcPr>
          <w:p w:rsidR="00E63C07" w:rsidRPr="00B64D46" w:rsidRDefault="00DE5D5F" w:rsidP="00E63C07">
            <w:r>
              <w:t>Pupil</w:t>
            </w:r>
            <w:r w:rsidR="00E63C07">
              <w:t xml:space="preserve"> </w:t>
            </w:r>
            <w:r w:rsidR="00D23A1C">
              <w:t>G</w:t>
            </w:r>
          </w:p>
        </w:tc>
        <w:tc>
          <w:tcPr>
            <w:tcW w:w="2137" w:type="dxa"/>
          </w:tcPr>
          <w:p w:rsidR="00E63C07" w:rsidRPr="00DE14C3" w:rsidRDefault="00E63C07" w:rsidP="00E63C07">
            <w:pPr>
              <w:jc w:val="center"/>
            </w:pPr>
            <w:r>
              <w:t xml:space="preserve">Working below </w:t>
            </w:r>
          </w:p>
        </w:tc>
        <w:tc>
          <w:tcPr>
            <w:tcW w:w="2127" w:type="dxa"/>
          </w:tcPr>
          <w:p w:rsidR="00E63C07" w:rsidRDefault="00E63C07" w:rsidP="00E63C07">
            <w:pPr>
              <w:jc w:val="center"/>
            </w:pPr>
            <w:r>
              <w:t>Working below</w:t>
            </w:r>
          </w:p>
          <w:p w:rsidR="00E63C07" w:rsidRPr="00DE14C3" w:rsidRDefault="00E63C07" w:rsidP="00E63C07">
            <w:pPr>
              <w:jc w:val="center"/>
            </w:pPr>
            <w:r>
              <w:t>(</w:t>
            </w:r>
            <w:r w:rsidR="00EB4D1A">
              <w:t>6</w:t>
            </w:r>
            <w:r>
              <w:t>)</w:t>
            </w:r>
          </w:p>
        </w:tc>
        <w:tc>
          <w:tcPr>
            <w:tcW w:w="2137" w:type="dxa"/>
          </w:tcPr>
          <w:p w:rsidR="00E63C07" w:rsidRPr="00B64D46" w:rsidRDefault="00E63C07" w:rsidP="00E63C07">
            <w:pPr>
              <w:jc w:val="center"/>
            </w:pPr>
            <w:r w:rsidRPr="00F8570A">
              <w:t xml:space="preserve">Working below </w:t>
            </w:r>
          </w:p>
        </w:tc>
        <w:tc>
          <w:tcPr>
            <w:tcW w:w="2127" w:type="dxa"/>
          </w:tcPr>
          <w:p w:rsidR="00E63C07" w:rsidRDefault="00E63C07" w:rsidP="00E63C07">
            <w:pPr>
              <w:jc w:val="center"/>
            </w:pPr>
            <w:r>
              <w:t>Working below</w:t>
            </w:r>
          </w:p>
          <w:p w:rsidR="00E63C07" w:rsidRPr="00B64D46" w:rsidRDefault="00E63C07" w:rsidP="00E63C07">
            <w:pPr>
              <w:jc w:val="center"/>
            </w:pPr>
            <w:r>
              <w:t>(</w:t>
            </w:r>
            <w:r w:rsidR="00EB4D1A">
              <w:t>1)</w:t>
            </w:r>
          </w:p>
        </w:tc>
        <w:tc>
          <w:tcPr>
            <w:tcW w:w="2137" w:type="dxa"/>
          </w:tcPr>
          <w:p w:rsidR="00E63C07" w:rsidRPr="00B64D46" w:rsidRDefault="00E63C07" w:rsidP="00E63C07">
            <w:pPr>
              <w:jc w:val="center"/>
            </w:pPr>
            <w:r>
              <w:t xml:space="preserve">Working below </w:t>
            </w:r>
          </w:p>
        </w:tc>
        <w:tc>
          <w:tcPr>
            <w:tcW w:w="2127" w:type="dxa"/>
          </w:tcPr>
          <w:p w:rsidR="00E63C07" w:rsidRDefault="00E63C07" w:rsidP="00E63C07">
            <w:pPr>
              <w:jc w:val="center"/>
            </w:pPr>
            <w:r>
              <w:t>Working below</w:t>
            </w:r>
          </w:p>
          <w:p w:rsidR="00E63C07" w:rsidRPr="00B64D46" w:rsidRDefault="00E63C07" w:rsidP="00E63C07">
            <w:pPr>
              <w:jc w:val="center"/>
            </w:pPr>
            <w:r>
              <w:t>(</w:t>
            </w:r>
            <w:r w:rsidR="00EB4D1A">
              <w:t>6</w:t>
            </w:r>
            <w:r>
              <w:t>)</w:t>
            </w:r>
          </w:p>
        </w:tc>
      </w:tr>
      <w:tr w:rsidR="00E63C07" w:rsidRPr="00B64D46" w:rsidTr="00B474E8">
        <w:tc>
          <w:tcPr>
            <w:tcW w:w="1156" w:type="dxa"/>
          </w:tcPr>
          <w:p w:rsidR="00E63C07" w:rsidRPr="00B64D46" w:rsidRDefault="00DE5D5F" w:rsidP="00E63C07">
            <w:r>
              <w:t>Pupil</w:t>
            </w:r>
            <w:r w:rsidR="00E63C07">
              <w:t xml:space="preserve"> </w:t>
            </w:r>
            <w:r w:rsidR="00D23A1C">
              <w:t>H</w:t>
            </w:r>
          </w:p>
        </w:tc>
        <w:tc>
          <w:tcPr>
            <w:tcW w:w="2137" w:type="dxa"/>
          </w:tcPr>
          <w:p w:rsidR="00E63C07" w:rsidRPr="00B64D46" w:rsidRDefault="00E63C07" w:rsidP="00E63C07">
            <w:pPr>
              <w:jc w:val="center"/>
            </w:pPr>
            <w:r>
              <w:t>At ARE</w:t>
            </w:r>
          </w:p>
        </w:tc>
        <w:tc>
          <w:tcPr>
            <w:tcW w:w="2127" w:type="dxa"/>
          </w:tcPr>
          <w:p w:rsidR="00E63C07" w:rsidRPr="00B64D46" w:rsidRDefault="00E63C07" w:rsidP="00E63C07">
            <w:pPr>
              <w:jc w:val="center"/>
            </w:pPr>
            <w:r>
              <w:t>At ARE</w:t>
            </w:r>
          </w:p>
        </w:tc>
        <w:tc>
          <w:tcPr>
            <w:tcW w:w="2137" w:type="dxa"/>
          </w:tcPr>
          <w:p w:rsidR="00E63C07" w:rsidRPr="00B64D46" w:rsidRDefault="00E63C07" w:rsidP="00E63C07">
            <w:pPr>
              <w:jc w:val="center"/>
            </w:pPr>
            <w:r>
              <w:t>At ARE</w:t>
            </w:r>
          </w:p>
        </w:tc>
        <w:tc>
          <w:tcPr>
            <w:tcW w:w="2127" w:type="dxa"/>
          </w:tcPr>
          <w:p w:rsidR="00E63C07" w:rsidRPr="00B64D46" w:rsidRDefault="00E63C07" w:rsidP="00E63C07">
            <w:pPr>
              <w:jc w:val="center"/>
            </w:pPr>
            <w:r>
              <w:t>At ARE</w:t>
            </w:r>
          </w:p>
        </w:tc>
        <w:tc>
          <w:tcPr>
            <w:tcW w:w="2137" w:type="dxa"/>
          </w:tcPr>
          <w:p w:rsidR="00E63C07" w:rsidRPr="00B64D46" w:rsidRDefault="00E63C07" w:rsidP="00E63C07">
            <w:pPr>
              <w:jc w:val="center"/>
            </w:pPr>
            <w:r>
              <w:t>At ARE</w:t>
            </w:r>
          </w:p>
        </w:tc>
        <w:tc>
          <w:tcPr>
            <w:tcW w:w="2127" w:type="dxa"/>
          </w:tcPr>
          <w:p w:rsidR="00E63C07" w:rsidRPr="00B64D46" w:rsidRDefault="00E63C07" w:rsidP="00E63C07">
            <w:pPr>
              <w:jc w:val="center"/>
            </w:pPr>
            <w:r>
              <w:t>At ARE</w:t>
            </w:r>
          </w:p>
        </w:tc>
      </w:tr>
      <w:tr w:rsidR="00E63C07" w:rsidRPr="00B64D46" w:rsidTr="00B474E8">
        <w:tc>
          <w:tcPr>
            <w:tcW w:w="1156" w:type="dxa"/>
          </w:tcPr>
          <w:p w:rsidR="00E63C07" w:rsidRDefault="00DE5D5F" w:rsidP="00E63C07">
            <w:r>
              <w:t>Pupil</w:t>
            </w:r>
            <w:r w:rsidR="00E63C07">
              <w:t xml:space="preserve"> </w:t>
            </w:r>
            <w:r w:rsidR="00D23A1C">
              <w:t>I</w:t>
            </w:r>
          </w:p>
        </w:tc>
        <w:tc>
          <w:tcPr>
            <w:tcW w:w="2137" w:type="dxa"/>
          </w:tcPr>
          <w:p w:rsidR="00E63C07" w:rsidRPr="00B64D46" w:rsidRDefault="00E63C07" w:rsidP="00E63C07">
            <w:pPr>
              <w:jc w:val="center"/>
            </w:pPr>
            <w:r>
              <w:t>Working above</w:t>
            </w:r>
          </w:p>
        </w:tc>
        <w:tc>
          <w:tcPr>
            <w:tcW w:w="2127" w:type="dxa"/>
          </w:tcPr>
          <w:p w:rsidR="00E63C07" w:rsidRPr="00B64D46" w:rsidRDefault="00E63C07" w:rsidP="00E63C07">
            <w:pPr>
              <w:jc w:val="center"/>
            </w:pPr>
            <w:r>
              <w:t>Working above</w:t>
            </w:r>
          </w:p>
        </w:tc>
        <w:tc>
          <w:tcPr>
            <w:tcW w:w="2137" w:type="dxa"/>
          </w:tcPr>
          <w:p w:rsidR="00E63C07" w:rsidRPr="00B64D46" w:rsidRDefault="00E63C07" w:rsidP="00E63C07">
            <w:pPr>
              <w:jc w:val="center"/>
            </w:pPr>
            <w:r>
              <w:t>Working above</w:t>
            </w:r>
          </w:p>
        </w:tc>
        <w:tc>
          <w:tcPr>
            <w:tcW w:w="2127" w:type="dxa"/>
          </w:tcPr>
          <w:p w:rsidR="00E63C07" w:rsidRPr="00B64D46" w:rsidRDefault="00E63C07" w:rsidP="00E63C07">
            <w:pPr>
              <w:jc w:val="center"/>
            </w:pPr>
            <w:r>
              <w:t>Working above</w:t>
            </w:r>
          </w:p>
        </w:tc>
        <w:tc>
          <w:tcPr>
            <w:tcW w:w="2137" w:type="dxa"/>
          </w:tcPr>
          <w:p w:rsidR="00E63C07" w:rsidRPr="00B64D46" w:rsidRDefault="00E63C07" w:rsidP="00E63C07">
            <w:pPr>
              <w:jc w:val="center"/>
            </w:pPr>
            <w:r>
              <w:t>Working above</w:t>
            </w:r>
          </w:p>
        </w:tc>
        <w:tc>
          <w:tcPr>
            <w:tcW w:w="2127" w:type="dxa"/>
          </w:tcPr>
          <w:p w:rsidR="00E63C07" w:rsidRPr="00B64D46" w:rsidRDefault="00E63C07" w:rsidP="00E63C07">
            <w:pPr>
              <w:jc w:val="center"/>
            </w:pPr>
            <w:r>
              <w:t>Working above</w:t>
            </w:r>
          </w:p>
        </w:tc>
      </w:tr>
      <w:tr w:rsidR="00C11496" w:rsidRPr="00B64D46" w:rsidTr="00B474E8">
        <w:tc>
          <w:tcPr>
            <w:tcW w:w="1156" w:type="dxa"/>
          </w:tcPr>
          <w:p w:rsidR="00C11496" w:rsidRDefault="00DE5D5F" w:rsidP="00E63C07">
            <w:r>
              <w:t>Pupil</w:t>
            </w:r>
            <w:r w:rsidR="00C11496">
              <w:t xml:space="preserve"> J</w:t>
            </w:r>
          </w:p>
        </w:tc>
        <w:tc>
          <w:tcPr>
            <w:tcW w:w="2137" w:type="dxa"/>
          </w:tcPr>
          <w:p w:rsidR="00C11496" w:rsidRDefault="00C11496" w:rsidP="00E63C07">
            <w:pPr>
              <w:jc w:val="center"/>
            </w:pPr>
          </w:p>
        </w:tc>
        <w:tc>
          <w:tcPr>
            <w:tcW w:w="2127" w:type="dxa"/>
          </w:tcPr>
          <w:p w:rsidR="00C11496" w:rsidRDefault="00C11496" w:rsidP="00E63C07">
            <w:pPr>
              <w:jc w:val="center"/>
            </w:pPr>
            <w:r>
              <w:t>At ARE</w:t>
            </w:r>
          </w:p>
        </w:tc>
        <w:tc>
          <w:tcPr>
            <w:tcW w:w="2137" w:type="dxa"/>
          </w:tcPr>
          <w:p w:rsidR="00C11496" w:rsidRDefault="00C11496" w:rsidP="00E63C07">
            <w:pPr>
              <w:jc w:val="center"/>
            </w:pPr>
          </w:p>
        </w:tc>
        <w:tc>
          <w:tcPr>
            <w:tcW w:w="2127" w:type="dxa"/>
          </w:tcPr>
          <w:p w:rsidR="00C11496" w:rsidRDefault="00C11496" w:rsidP="00E63C07">
            <w:pPr>
              <w:jc w:val="center"/>
            </w:pPr>
            <w:r>
              <w:t>Working below</w:t>
            </w:r>
          </w:p>
        </w:tc>
        <w:tc>
          <w:tcPr>
            <w:tcW w:w="2137" w:type="dxa"/>
          </w:tcPr>
          <w:p w:rsidR="00C11496" w:rsidRDefault="00C11496" w:rsidP="00E63C07">
            <w:pPr>
              <w:jc w:val="center"/>
            </w:pPr>
          </w:p>
        </w:tc>
        <w:tc>
          <w:tcPr>
            <w:tcW w:w="2127" w:type="dxa"/>
          </w:tcPr>
          <w:p w:rsidR="00C11496" w:rsidRDefault="00C11496" w:rsidP="00E63C07">
            <w:pPr>
              <w:jc w:val="center"/>
            </w:pPr>
            <w:r>
              <w:t>Working below</w:t>
            </w:r>
          </w:p>
        </w:tc>
      </w:tr>
    </w:tbl>
    <w:p w:rsidR="0028431F" w:rsidRDefault="0028431F" w:rsidP="0028431F"/>
    <w:p w:rsidR="00F8570A" w:rsidRPr="004869C4" w:rsidRDefault="00082025" w:rsidP="0028431F">
      <w:r>
        <w:t>75</w:t>
      </w:r>
      <w:r w:rsidR="00F8570A" w:rsidRPr="004869C4">
        <w:t xml:space="preserve">% of the children </w:t>
      </w:r>
      <w:r w:rsidR="0035458C" w:rsidRPr="004869C4">
        <w:t>were working at least at</w:t>
      </w:r>
      <w:r w:rsidR="00F8570A" w:rsidRPr="004869C4">
        <w:t xml:space="preserve"> age related expectations in Reading, Writing and Maths </w:t>
      </w:r>
      <w:r w:rsidR="0035458C" w:rsidRPr="004869C4">
        <w:t xml:space="preserve">by the end of the year </w:t>
      </w:r>
      <w:r w:rsidR="00F8570A" w:rsidRPr="004869C4">
        <w:t xml:space="preserve">and 25% </w:t>
      </w:r>
      <w:r w:rsidR="0035458C" w:rsidRPr="004869C4">
        <w:t>were working at above ARE</w:t>
      </w:r>
      <w:r w:rsidR="00F8570A" w:rsidRPr="004869C4">
        <w:t xml:space="preserve">. </w:t>
      </w:r>
    </w:p>
    <w:p w:rsidR="001D5DDB" w:rsidRPr="00E0419D" w:rsidRDefault="001D5DDB" w:rsidP="001D5DDB">
      <w:r w:rsidRPr="00E0419D">
        <w:t>In September</w:t>
      </w:r>
      <w:r>
        <w:t xml:space="preserve">, </w:t>
      </w:r>
      <w:r w:rsidR="00DE5D5F">
        <w:t>pupil</w:t>
      </w:r>
      <w:r>
        <w:t xml:space="preserve"> G </w:t>
      </w:r>
      <w:r w:rsidRPr="00E0419D">
        <w:t>was writing simple sentences but they were not correctly punctuated.  Language used was simplistic and there w</w:t>
      </w:r>
      <w:r>
        <w:t xml:space="preserve">ere </w:t>
      </w:r>
      <w:r w:rsidRPr="00E0419D">
        <w:t xml:space="preserve">not any adjectives to add detail. Some of </w:t>
      </w:r>
      <w:r w:rsidR="00DE5D5F">
        <w:t>pupil</w:t>
      </w:r>
      <w:r>
        <w:t xml:space="preserve"> G’s</w:t>
      </w:r>
      <w:r w:rsidRPr="00E0419D">
        <w:t xml:space="preserve"> writing did not make sense. </w:t>
      </w:r>
    </w:p>
    <w:p w:rsidR="00F8570A" w:rsidRDefault="001D5DDB" w:rsidP="0028431F">
      <w:r w:rsidRPr="00E0419D">
        <w:t xml:space="preserve">In July, </w:t>
      </w:r>
      <w:r w:rsidR="00DE5D5F">
        <w:t>pupil</w:t>
      </w:r>
      <w:r>
        <w:t xml:space="preserve"> G was</w:t>
      </w:r>
      <w:r w:rsidRPr="00E0419D">
        <w:t xml:space="preserve"> writing longer sentences using ‘and’ but they </w:t>
      </w:r>
      <w:r>
        <w:t>were</w:t>
      </w:r>
      <w:r w:rsidRPr="00E0419D">
        <w:t xml:space="preserve"> still not consistently punctuated.  His writing d</w:t>
      </w:r>
      <w:r>
        <w:t>id</w:t>
      </w:r>
      <w:r w:rsidRPr="00E0419D">
        <w:t xml:space="preserve"> not always make sense and he confuse</w:t>
      </w:r>
      <w:r w:rsidR="009317F8">
        <w:t>d</w:t>
      </w:r>
      <w:r w:rsidRPr="00E0419D">
        <w:t xml:space="preserve"> tenses. </w:t>
      </w:r>
      <w:r>
        <w:t xml:space="preserve"> Some c</w:t>
      </w:r>
      <w:r w:rsidRPr="00E0419D">
        <w:t>ommon words</w:t>
      </w:r>
      <w:r>
        <w:t xml:space="preserve"> were</w:t>
      </w:r>
      <w:r w:rsidRPr="00E0419D">
        <w:t xml:space="preserve"> spelt correctly and</w:t>
      </w:r>
      <w:r w:rsidR="00B74D9A">
        <w:t xml:space="preserve"> his</w:t>
      </w:r>
      <w:r w:rsidRPr="00E0419D">
        <w:t xml:space="preserve"> handwriting </w:t>
      </w:r>
      <w:r>
        <w:t>was</w:t>
      </w:r>
      <w:r w:rsidRPr="00E0419D">
        <w:t xml:space="preserve"> mostly formed correctly. </w:t>
      </w:r>
      <w:r w:rsidR="00DE5D5F">
        <w:t xml:space="preserve"> Pupil</w:t>
      </w:r>
      <w:r>
        <w:t xml:space="preserve"> G was </w:t>
      </w:r>
      <w:r w:rsidRPr="00E0419D">
        <w:t xml:space="preserve">starting to use more complex vocabulary in his writing – strolling, legendary. </w:t>
      </w:r>
      <w:r w:rsidR="006E1C44">
        <w:t>Pupil G will be seen by Learning Support in Autumn 2024.</w:t>
      </w:r>
    </w:p>
    <w:p w:rsidR="00D4263E" w:rsidRDefault="00D4263E" w:rsidP="003844FD">
      <w:pPr>
        <w:rPr>
          <w:b/>
          <w:color w:val="FF0000"/>
          <w:u w:val="single"/>
        </w:rPr>
      </w:pPr>
    </w:p>
    <w:p w:rsidR="00D4263E" w:rsidRDefault="00D4263E" w:rsidP="003844FD">
      <w:pPr>
        <w:rPr>
          <w:b/>
          <w:u w:val="single"/>
        </w:rPr>
      </w:pPr>
    </w:p>
    <w:p w:rsidR="00D4263E" w:rsidRDefault="00D4263E" w:rsidP="003844FD">
      <w:pPr>
        <w:rPr>
          <w:b/>
          <w:u w:val="single"/>
        </w:rPr>
      </w:pPr>
    </w:p>
    <w:p w:rsidR="00D4263E" w:rsidRDefault="00D4263E" w:rsidP="003844FD">
      <w:pPr>
        <w:rPr>
          <w:b/>
          <w:u w:val="single"/>
        </w:rPr>
      </w:pPr>
    </w:p>
    <w:p w:rsidR="004A48A3" w:rsidRDefault="004A48A3" w:rsidP="003844FD">
      <w:pPr>
        <w:rPr>
          <w:b/>
          <w:u w:val="single"/>
        </w:rPr>
      </w:pPr>
    </w:p>
    <w:p w:rsidR="004A48A3" w:rsidRDefault="004A48A3" w:rsidP="003844FD">
      <w:pPr>
        <w:rPr>
          <w:b/>
          <w:u w:val="single"/>
        </w:rPr>
      </w:pPr>
    </w:p>
    <w:p w:rsidR="004A48A3" w:rsidRDefault="004A48A3" w:rsidP="003844FD">
      <w:pPr>
        <w:rPr>
          <w:b/>
          <w:u w:val="single"/>
        </w:rPr>
      </w:pPr>
    </w:p>
    <w:p w:rsidR="004A48A3" w:rsidRDefault="004A48A3" w:rsidP="003844FD">
      <w:pPr>
        <w:rPr>
          <w:b/>
          <w:u w:val="single"/>
        </w:rPr>
      </w:pPr>
    </w:p>
    <w:p w:rsidR="004A48A3" w:rsidRDefault="004A48A3" w:rsidP="003844FD">
      <w:pPr>
        <w:rPr>
          <w:b/>
          <w:u w:val="single"/>
        </w:rPr>
      </w:pPr>
    </w:p>
    <w:p w:rsidR="003844FD" w:rsidRPr="00D4263E" w:rsidRDefault="003844FD" w:rsidP="003844FD">
      <w:pPr>
        <w:rPr>
          <w:b/>
          <w:color w:val="FF0000"/>
          <w:u w:val="single"/>
        </w:rPr>
      </w:pPr>
      <w:r w:rsidRPr="00D01F53">
        <w:rPr>
          <w:b/>
          <w:u w:val="single"/>
        </w:rPr>
        <w:lastRenderedPageBreak/>
        <w:t xml:space="preserve">Year </w:t>
      </w:r>
      <w:r w:rsidR="00E63C07">
        <w:rPr>
          <w:b/>
          <w:u w:val="single"/>
        </w:rPr>
        <w:t>4</w:t>
      </w:r>
    </w:p>
    <w:tbl>
      <w:tblPr>
        <w:tblStyle w:val="TableGrid"/>
        <w:tblW w:w="0" w:type="auto"/>
        <w:tblLook w:val="04A0" w:firstRow="1" w:lastRow="0" w:firstColumn="1" w:lastColumn="0" w:noHBand="0" w:noVBand="1"/>
      </w:tblPr>
      <w:tblGrid>
        <w:gridCol w:w="1413"/>
        <w:gridCol w:w="1880"/>
        <w:gridCol w:w="2127"/>
        <w:gridCol w:w="2137"/>
        <w:gridCol w:w="2127"/>
        <w:gridCol w:w="2137"/>
        <w:gridCol w:w="2127"/>
      </w:tblGrid>
      <w:tr w:rsidR="00DA70FB" w:rsidRPr="00D01F53" w:rsidTr="00A959AE">
        <w:tc>
          <w:tcPr>
            <w:tcW w:w="1413" w:type="dxa"/>
          </w:tcPr>
          <w:p w:rsidR="003844FD" w:rsidRPr="00D01F53" w:rsidRDefault="003844FD" w:rsidP="00B474E8">
            <w:pPr>
              <w:rPr>
                <w:b/>
                <w:u w:val="single"/>
              </w:rPr>
            </w:pPr>
            <w:bookmarkStart w:id="5" w:name="_Hlk83818402"/>
            <w:r w:rsidRPr="00D01F53">
              <w:rPr>
                <w:b/>
                <w:u w:val="single"/>
              </w:rPr>
              <w:t>Name</w:t>
            </w:r>
          </w:p>
        </w:tc>
        <w:tc>
          <w:tcPr>
            <w:tcW w:w="4007" w:type="dxa"/>
            <w:gridSpan w:val="2"/>
          </w:tcPr>
          <w:p w:rsidR="003844FD" w:rsidRPr="00D01F53" w:rsidRDefault="003844FD" w:rsidP="00B474E8">
            <w:pPr>
              <w:jc w:val="center"/>
              <w:rPr>
                <w:b/>
                <w:u w:val="single"/>
              </w:rPr>
            </w:pPr>
            <w:r w:rsidRPr="00D01F53">
              <w:rPr>
                <w:b/>
                <w:u w:val="single"/>
              </w:rPr>
              <w:t>Reading</w:t>
            </w:r>
          </w:p>
        </w:tc>
        <w:tc>
          <w:tcPr>
            <w:tcW w:w="4264" w:type="dxa"/>
            <w:gridSpan w:val="2"/>
          </w:tcPr>
          <w:p w:rsidR="003844FD" w:rsidRPr="00D01F53" w:rsidRDefault="003844FD" w:rsidP="00B474E8">
            <w:pPr>
              <w:jc w:val="center"/>
              <w:rPr>
                <w:b/>
                <w:u w:val="single"/>
              </w:rPr>
            </w:pPr>
            <w:r w:rsidRPr="00D01F53">
              <w:rPr>
                <w:b/>
                <w:u w:val="single"/>
              </w:rPr>
              <w:t>Writing</w:t>
            </w:r>
          </w:p>
        </w:tc>
        <w:tc>
          <w:tcPr>
            <w:tcW w:w="4264" w:type="dxa"/>
            <w:gridSpan w:val="2"/>
          </w:tcPr>
          <w:p w:rsidR="003844FD" w:rsidRPr="00D01F53" w:rsidRDefault="003844FD" w:rsidP="00B474E8">
            <w:pPr>
              <w:jc w:val="center"/>
              <w:rPr>
                <w:b/>
                <w:u w:val="single"/>
              </w:rPr>
            </w:pPr>
            <w:r w:rsidRPr="00D01F53">
              <w:rPr>
                <w:b/>
                <w:u w:val="single"/>
              </w:rPr>
              <w:t>Maths</w:t>
            </w:r>
          </w:p>
        </w:tc>
      </w:tr>
      <w:tr w:rsidR="00E63C07" w:rsidRPr="00D01F53" w:rsidTr="00A959AE">
        <w:tc>
          <w:tcPr>
            <w:tcW w:w="1413" w:type="dxa"/>
          </w:tcPr>
          <w:p w:rsidR="00E63C07" w:rsidRPr="00D01F53" w:rsidRDefault="00E63C07" w:rsidP="00E63C07"/>
        </w:tc>
        <w:tc>
          <w:tcPr>
            <w:tcW w:w="1880" w:type="dxa"/>
          </w:tcPr>
          <w:p w:rsidR="00E63C07" w:rsidRPr="00D01F53" w:rsidRDefault="00E63C07" w:rsidP="00E63C07">
            <w:pPr>
              <w:jc w:val="center"/>
              <w:rPr>
                <w:b/>
                <w:u w:val="single"/>
              </w:rPr>
            </w:pPr>
            <w:r w:rsidRPr="00D01F53">
              <w:rPr>
                <w:b/>
                <w:u w:val="single"/>
              </w:rPr>
              <w:t>End of Year 3</w:t>
            </w:r>
          </w:p>
          <w:p w:rsidR="00E63C07" w:rsidRPr="00D01F53" w:rsidRDefault="00E63C07" w:rsidP="00E63C07">
            <w:pPr>
              <w:jc w:val="center"/>
              <w:rPr>
                <w:b/>
                <w:u w:val="single"/>
              </w:rPr>
            </w:pPr>
            <w:r w:rsidRPr="00D01F53">
              <w:rPr>
                <w:b/>
                <w:u w:val="single"/>
              </w:rPr>
              <w:t>(2023)</w:t>
            </w:r>
          </w:p>
        </w:tc>
        <w:tc>
          <w:tcPr>
            <w:tcW w:w="2127" w:type="dxa"/>
          </w:tcPr>
          <w:p w:rsidR="00E63C07" w:rsidRDefault="00F21B76" w:rsidP="00E63C07">
            <w:pPr>
              <w:jc w:val="center"/>
              <w:rPr>
                <w:b/>
                <w:u w:val="single"/>
              </w:rPr>
            </w:pPr>
            <w:r>
              <w:rPr>
                <w:b/>
                <w:u w:val="single"/>
              </w:rPr>
              <w:t>End of Year 4</w:t>
            </w:r>
          </w:p>
          <w:p w:rsidR="00F21B76" w:rsidRPr="00D01F53" w:rsidRDefault="00F21B76" w:rsidP="00E63C07">
            <w:pPr>
              <w:jc w:val="center"/>
              <w:rPr>
                <w:b/>
                <w:u w:val="single"/>
              </w:rPr>
            </w:pPr>
            <w:r>
              <w:rPr>
                <w:b/>
                <w:u w:val="single"/>
              </w:rPr>
              <w:t>(2024)</w:t>
            </w:r>
          </w:p>
        </w:tc>
        <w:tc>
          <w:tcPr>
            <w:tcW w:w="2137" w:type="dxa"/>
          </w:tcPr>
          <w:p w:rsidR="00E63C07" w:rsidRPr="00D01F53" w:rsidRDefault="00E63C07" w:rsidP="00E63C07">
            <w:pPr>
              <w:jc w:val="center"/>
              <w:rPr>
                <w:b/>
                <w:u w:val="single"/>
              </w:rPr>
            </w:pPr>
            <w:r w:rsidRPr="00D01F53">
              <w:rPr>
                <w:b/>
                <w:u w:val="single"/>
              </w:rPr>
              <w:t>End of Year 3</w:t>
            </w:r>
          </w:p>
          <w:p w:rsidR="00E63C07" w:rsidRPr="00D01F53" w:rsidRDefault="00E63C07" w:rsidP="00E63C07">
            <w:pPr>
              <w:jc w:val="center"/>
              <w:rPr>
                <w:b/>
                <w:u w:val="single"/>
              </w:rPr>
            </w:pPr>
            <w:r w:rsidRPr="00D01F53">
              <w:rPr>
                <w:b/>
                <w:u w:val="single"/>
              </w:rPr>
              <w:t>(2023)</w:t>
            </w:r>
          </w:p>
        </w:tc>
        <w:tc>
          <w:tcPr>
            <w:tcW w:w="2127" w:type="dxa"/>
          </w:tcPr>
          <w:p w:rsidR="00E63C07" w:rsidRDefault="00F21B76" w:rsidP="00E63C07">
            <w:pPr>
              <w:jc w:val="center"/>
              <w:rPr>
                <w:b/>
                <w:u w:val="single"/>
              </w:rPr>
            </w:pPr>
            <w:r>
              <w:rPr>
                <w:b/>
                <w:u w:val="single"/>
              </w:rPr>
              <w:t>End of Year 4</w:t>
            </w:r>
          </w:p>
          <w:p w:rsidR="00F21B76" w:rsidRPr="00D01F53" w:rsidRDefault="00F21B76" w:rsidP="00E63C07">
            <w:pPr>
              <w:jc w:val="center"/>
              <w:rPr>
                <w:b/>
                <w:u w:val="single"/>
              </w:rPr>
            </w:pPr>
            <w:r>
              <w:rPr>
                <w:b/>
                <w:u w:val="single"/>
              </w:rPr>
              <w:t>(2024)</w:t>
            </w:r>
          </w:p>
        </w:tc>
        <w:tc>
          <w:tcPr>
            <w:tcW w:w="2137" w:type="dxa"/>
          </w:tcPr>
          <w:p w:rsidR="00E63C07" w:rsidRPr="00D01F53" w:rsidRDefault="00E63C07" w:rsidP="00E63C07">
            <w:pPr>
              <w:jc w:val="center"/>
              <w:rPr>
                <w:b/>
                <w:u w:val="single"/>
              </w:rPr>
            </w:pPr>
            <w:r w:rsidRPr="00D01F53">
              <w:rPr>
                <w:b/>
                <w:u w:val="single"/>
              </w:rPr>
              <w:t>End of Year 3</w:t>
            </w:r>
          </w:p>
          <w:p w:rsidR="00E63C07" w:rsidRPr="00D01F53" w:rsidRDefault="00E63C07" w:rsidP="00E63C07">
            <w:pPr>
              <w:jc w:val="center"/>
              <w:rPr>
                <w:b/>
                <w:u w:val="single"/>
              </w:rPr>
            </w:pPr>
            <w:r w:rsidRPr="00D01F53">
              <w:rPr>
                <w:b/>
                <w:u w:val="single"/>
              </w:rPr>
              <w:t>(2023)</w:t>
            </w:r>
          </w:p>
        </w:tc>
        <w:tc>
          <w:tcPr>
            <w:tcW w:w="2127" w:type="dxa"/>
          </w:tcPr>
          <w:p w:rsidR="00E63C07" w:rsidRDefault="00F21B76" w:rsidP="00E63C07">
            <w:pPr>
              <w:jc w:val="center"/>
              <w:rPr>
                <w:b/>
                <w:u w:val="single"/>
              </w:rPr>
            </w:pPr>
            <w:r>
              <w:rPr>
                <w:b/>
                <w:u w:val="single"/>
              </w:rPr>
              <w:t>End of Year 4</w:t>
            </w:r>
          </w:p>
          <w:p w:rsidR="00F21B76" w:rsidRPr="00D01F53" w:rsidRDefault="00F21B76" w:rsidP="00E63C07">
            <w:pPr>
              <w:jc w:val="center"/>
              <w:rPr>
                <w:b/>
                <w:u w:val="single"/>
              </w:rPr>
            </w:pPr>
            <w:r>
              <w:rPr>
                <w:b/>
                <w:u w:val="single"/>
              </w:rPr>
              <w:t>(2024)</w:t>
            </w:r>
          </w:p>
        </w:tc>
      </w:tr>
      <w:tr w:rsidR="00E63C07" w:rsidRPr="00D01F53" w:rsidTr="00A959AE">
        <w:tc>
          <w:tcPr>
            <w:tcW w:w="1413" w:type="dxa"/>
          </w:tcPr>
          <w:p w:rsidR="00E63C07" w:rsidRPr="00D01F53" w:rsidRDefault="00060879" w:rsidP="00E63C07">
            <w:r>
              <w:t xml:space="preserve">Pupil </w:t>
            </w:r>
            <w:r w:rsidR="00C11496">
              <w:t>K</w:t>
            </w:r>
          </w:p>
        </w:tc>
        <w:tc>
          <w:tcPr>
            <w:tcW w:w="1880" w:type="dxa"/>
          </w:tcPr>
          <w:p w:rsidR="00E63C07" w:rsidRPr="00D01F53" w:rsidRDefault="00F21B76" w:rsidP="00E63C07">
            <w:pPr>
              <w:jc w:val="center"/>
            </w:pPr>
            <w:r>
              <w:t>At ARE</w:t>
            </w:r>
          </w:p>
        </w:tc>
        <w:tc>
          <w:tcPr>
            <w:tcW w:w="2127" w:type="dxa"/>
          </w:tcPr>
          <w:p w:rsidR="00E63C07" w:rsidRPr="00D01F53" w:rsidRDefault="00F21B76" w:rsidP="00E63C07">
            <w:pPr>
              <w:jc w:val="center"/>
            </w:pPr>
            <w:r>
              <w:t>At ARE</w:t>
            </w:r>
          </w:p>
        </w:tc>
        <w:tc>
          <w:tcPr>
            <w:tcW w:w="2137" w:type="dxa"/>
          </w:tcPr>
          <w:p w:rsidR="00E63C07" w:rsidRPr="00D01F53" w:rsidRDefault="00F21B76" w:rsidP="00E63C07">
            <w:pPr>
              <w:jc w:val="center"/>
            </w:pPr>
            <w:r>
              <w:t>At ARE</w:t>
            </w:r>
          </w:p>
        </w:tc>
        <w:tc>
          <w:tcPr>
            <w:tcW w:w="2127" w:type="dxa"/>
          </w:tcPr>
          <w:p w:rsidR="00E63C07" w:rsidRPr="00D01F53" w:rsidRDefault="00F21B76" w:rsidP="00E63C07">
            <w:pPr>
              <w:jc w:val="center"/>
            </w:pPr>
            <w:r>
              <w:t>At ARE</w:t>
            </w:r>
          </w:p>
        </w:tc>
        <w:tc>
          <w:tcPr>
            <w:tcW w:w="2137" w:type="dxa"/>
          </w:tcPr>
          <w:p w:rsidR="00E63C07" w:rsidRPr="00D01F53" w:rsidRDefault="00F21B76" w:rsidP="00E63C07">
            <w:pPr>
              <w:jc w:val="center"/>
            </w:pPr>
            <w:r>
              <w:t>At ARE</w:t>
            </w:r>
          </w:p>
        </w:tc>
        <w:tc>
          <w:tcPr>
            <w:tcW w:w="2127" w:type="dxa"/>
          </w:tcPr>
          <w:p w:rsidR="00E63C07" w:rsidRPr="00D01F53" w:rsidRDefault="00F21B76" w:rsidP="00E63C07">
            <w:pPr>
              <w:jc w:val="center"/>
            </w:pPr>
            <w:r>
              <w:t>At ARE</w:t>
            </w:r>
          </w:p>
        </w:tc>
      </w:tr>
      <w:tr w:rsidR="00E63C07" w:rsidRPr="00D01F53" w:rsidTr="00A959AE">
        <w:tc>
          <w:tcPr>
            <w:tcW w:w="1413" w:type="dxa"/>
          </w:tcPr>
          <w:p w:rsidR="00E63C07" w:rsidRPr="00D01F53" w:rsidRDefault="00060879" w:rsidP="00E63C07">
            <w:r>
              <w:t>Pupil</w:t>
            </w:r>
            <w:r w:rsidR="00E63C07">
              <w:t xml:space="preserve"> </w:t>
            </w:r>
            <w:r w:rsidR="00C11496">
              <w:t>L</w:t>
            </w:r>
          </w:p>
        </w:tc>
        <w:tc>
          <w:tcPr>
            <w:tcW w:w="1880" w:type="dxa"/>
          </w:tcPr>
          <w:p w:rsidR="00E63C07" w:rsidRPr="00D01F53" w:rsidRDefault="00F21B76" w:rsidP="00E63C07">
            <w:pPr>
              <w:jc w:val="center"/>
            </w:pPr>
            <w:r>
              <w:t>At ARE</w:t>
            </w:r>
          </w:p>
        </w:tc>
        <w:tc>
          <w:tcPr>
            <w:tcW w:w="2127" w:type="dxa"/>
          </w:tcPr>
          <w:p w:rsidR="00E63C07" w:rsidRPr="00D01F53" w:rsidRDefault="00F21B76" w:rsidP="00E63C07">
            <w:pPr>
              <w:jc w:val="center"/>
            </w:pPr>
            <w:r>
              <w:t>At ARE</w:t>
            </w:r>
          </w:p>
        </w:tc>
        <w:tc>
          <w:tcPr>
            <w:tcW w:w="2137" w:type="dxa"/>
          </w:tcPr>
          <w:p w:rsidR="00E63C07" w:rsidRPr="00D01F53" w:rsidRDefault="00F21B76" w:rsidP="00E63C07">
            <w:pPr>
              <w:jc w:val="center"/>
            </w:pPr>
            <w:r>
              <w:t>At ARE</w:t>
            </w:r>
          </w:p>
        </w:tc>
        <w:tc>
          <w:tcPr>
            <w:tcW w:w="2127" w:type="dxa"/>
          </w:tcPr>
          <w:p w:rsidR="00E63C07" w:rsidRDefault="00F21B76" w:rsidP="00E63C07">
            <w:pPr>
              <w:jc w:val="center"/>
            </w:pPr>
            <w:r>
              <w:t>Working below</w:t>
            </w:r>
          </w:p>
          <w:p w:rsidR="00EB4D1A" w:rsidRPr="00D01F53" w:rsidRDefault="00EB4D1A" w:rsidP="00E63C07">
            <w:pPr>
              <w:jc w:val="center"/>
            </w:pPr>
            <w:r>
              <w:t>(5)</w:t>
            </w:r>
          </w:p>
        </w:tc>
        <w:tc>
          <w:tcPr>
            <w:tcW w:w="2137" w:type="dxa"/>
          </w:tcPr>
          <w:p w:rsidR="00E63C07" w:rsidRPr="00D01F53" w:rsidRDefault="00F21B76" w:rsidP="00E63C07">
            <w:pPr>
              <w:jc w:val="center"/>
            </w:pPr>
            <w:r>
              <w:t>At ARE</w:t>
            </w:r>
          </w:p>
        </w:tc>
        <w:tc>
          <w:tcPr>
            <w:tcW w:w="2127" w:type="dxa"/>
          </w:tcPr>
          <w:p w:rsidR="00E63C07" w:rsidRDefault="00F21B76" w:rsidP="00E63C07">
            <w:pPr>
              <w:jc w:val="center"/>
            </w:pPr>
            <w:r>
              <w:t>Working below</w:t>
            </w:r>
          </w:p>
          <w:p w:rsidR="00EB4D1A" w:rsidRPr="00D01F53" w:rsidRDefault="00EB4D1A" w:rsidP="00E63C07">
            <w:pPr>
              <w:jc w:val="center"/>
            </w:pPr>
            <w:r>
              <w:t>(4)</w:t>
            </w:r>
          </w:p>
        </w:tc>
      </w:tr>
      <w:tr w:rsidR="00E63C07" w:rsidRPr="00D01F53" w:rsidTr="00A959AE">
        <w:tc>
          <w:tcPr>
            <w:tcW w:w="1413" w:type="dxa"/>
          </w:tcPr>
          <w:p w:rsidR="00E63C07" w:rsidRPr="00D01F53" w:rsidRDefault="00060879" w:rsidP="00E63C07">
            <w:r>
              <w:t>Pupil</w:t>
            </w:r>
            <w:r w:rsidR="00E63C07">
              <w:t xml:space="preserve"> </w:t>
            </w:r>
            <w:r w:rsidR="004A48A3">
              <w:t>M</w:t>
            </w:r>
          </w:p>
        </w:tc>
        <w:tc>
          <w:tcPr>
            <w:tcW w:w="1880" w:type="dxa"/>
          </w:tcPr>
          <w:p w:rsidR="00E63C07" w:rsidRPr="00D01F53" w:rsidRDefault="00F21B76" w:rsidP="00E63C07">
            <w:pPr>
              <w:jc w:val="center"/>
            </w:pPr>
            <w:r>
              <w:t>At ARE</w:t>
            </w:r>
          </w:p>
        </w:tc>
        <w:tc>
          <w:tcPr>
            <w:tcW w:w="2127" w:type="dxa"/>
          </w:tcPr>
          <w:p w:rsidR="00E63C07" w:rsidRPr="00D01F53" w:rsidRDefault="00F21B76" w:rsidP="00E63C07">
            <w:pPr>
              <w:jc w:val="center"/>
            </w:pPr>
            <w:r>
              <w:t>At ARE</w:t>
            </w:r>
          </w:p>
        </w:tc>
        <w:tc>
          <w:tcPr>
            <w:tcW w:w="2137" w:type="dxa"/>
          </w:tcPr>
          <w:p w:rsidR="00E63C07" w:rsidRPr="00D01F53" w:rsidRDefault="00F21B76" w:rsidP="00E63C07">
            <w:pPr>
              <w:jc w:val="center"/>
            </w:pPr>
            <w:r>
              <w:t>At ARE</w:t>
            </w:r>
          </w:p>
        </w:tc>
        <w:tc>
          <w:tcPr>
            <w:tcW w:w="2127" w:type="dxa"/>
          </w:tcPr>
          <w:p w:rsidR="00E63C07" w:rsidRPr="00D01F53" w:rsidRDefault="00F21B76" w:rsidP="00E63C07">
            <w:pPr>
              <w:jc w:val="center"/>
            </w:pPr>
            <w:r>
              <w:t>At ARE</w:t>
            </w:r>
          </w:p>
        </w:tc>
        <w:tc>
          <w:tcPr>
            <w:tcW w:w="2137" w:type="dxa"/>
          </w:tcPr>
          <w:p w:rsidR="00E63C07" w:rsidRPr="00D01F53" w:rsidRDefault="00F21B76" w:rsidP="00E63C07">
            <w:pPr>
              <w:jc w:val="center"/>
            </w:pPr>
            <w:r>
              <w:t>At ARE</w:t>
            </w:r>
          </w:p>
        </w:tc>
        <w:tc>
          <w:tcPr>
            <w:tcW w:w="2127" w:type="dxa"/>
          </w:tcPr>
          <w:p w:rsidR="00E63C07" w:rsidRPr="00D01F53" w:rsidRDefault="00F21B76" w:rsidP="00E63C07">
            <w:pPr>
              <w:jc w:val="center"/>
            </w:pPr>
            <w:r>
              <w:t>At ARE</w:t>
            </w:r>
          </w:p>
        </w:tc>
      </w:tr>
      <w:tr w:rsidR="00B74D9A" w:rsidRPr="00D01F53" w:rsidTr="00A959AE">
        <w:tc>
          <w:tcPr>
            <w:tcW w:w="1413" w:type="dxa"/>
          </w:tcPr>
          <w:p w:rsidR="00641345" w:rsidRDefault="004A48A3" w:rsidP="00E63C07">
            <w:r>
              <w:t>P</w:t>
            </w:r>
            <w:r w:rsidR="00641345">
              <w:t>upil N</w:t>
            </w:r>
          </w:p>
        </w:tc>
        <w:tc>
          <w:tcPr>
            <w:tcW w:w="1880" w:type="dxa"/>
          </w:tcPr>
          <w:p w:rsidR="00B74D9A" w:rsidRDefault="00B74D9A" w:rsidP="00E63C07">
            <w:pPr>
              <w:jc w:val="center"/>
            </w:pPr>
            <w:bookmarkStart w:id="6" w:name="_Hlk180674232"/>
            <w:r>
              <w:t>Significantly below</w:t>
            </w:r>
            <w:bookmarkEnd w:id="6"/>
          </w:p>
        </w:tc>
        <w:tc>
          <w:tcPr>
            <w:tcW w:w="2127" w:type="dxa"/>
          </w:tcPr>
          <w:p w:rsidR="00B74D9A" w:rsidRDefault="00B74D9A" w:rsidP="00E63C07">
            <w:pPr>
              <w:jc w:val="center"/>
            </w:pPr>
            <w:r>
              <w:t>Significantly below</w:t>
            </w:r>
          </w:p>
          <w:p w:rsidR="00B74D9A" w:rsidRDefault="00B74D9A" w:rsidP="00E63C07">
            <w:pPr>
              <w:jc w:val="center"/>
            </w:pPr>
            <w:r>
              <w:t>(0)</w:t>
            </w:r>
          </w:p>
        </w:tc>
        <w:tc>
          <w:tcPr>
            <w:tcW w:w="2137" w:type="dxa"/>
          </w:tcPr>
          <w:p w:rsidR="00B74D9A" w:rsidRDefault="00B74D9A" w:rsidP="00E63C07">
            <w:pPr>
              <w:jc w:val="center"/>
            </w:pPr>
            <w:r>
              <w:t>Significantly below</w:t>
            </w:r>
          </w:p>
        </w:tc>
        <w:tc>
          <w:tcPr>
            <w:tcW w:w="2127" w:type="dxa"/>
          </w:tcPr>
          <w:p w:rsidR="00B74D9A" w:rsidRDefault="00B74D9A" w:rsidP="00E63C07">
            <w:pPr>
              <w:jc w:val="center"/>
            </w:pPr>
            <w:r>
              <w:t>Significantly below</w:t>
            </w:r>
          </w:p>
          <w:p w:rsidR="00B74D9A" w:rsidRDefault="00B74D9A" w:rsidP="00E63C07">
            <w:pPr>
              <w:jc w:val="center"/>
            </w:pPr>
            <w:r>
              <w:t>(1)</w:t>
            </w:r>
          </w:p>
        </w:tc>
        <w:tc>
          <w:tcPr>
            <w:tcW w:w="2137" w:type="dxa"/>
          </w:tcPr>
          <w:p w:rsidR="00B74D9A" w:rsidRDefault="00B74D9A" w:rsidP="00E63C07">
            <w:pPr>
              <w:jc w:val="center"/>
            </w:pPr>
            <w:r>
              <w:t>Significantly below</w:t>
            </w:r>
          </w:p>
        </w:tc>
        <w:tc>
          <w:tcPr>
            <w:tcW w:w="2127" w:type="dxa"/>
          </w:tcPr>
          <w:p w:rsidR="00B74D9A" w:rsidRDefault="00B74D9A" w:rsidP="00E63C07">
            <w:pPr>
              <w:jc w:val="center"/>
            </w:pPr>
            <w:r>
              <w:t>Significantly below</w:t>
            </w:r>
          </w:p>
          <w:p w:rsidR="00B74D9A" w:rsidRDefault="00B74D9A" w:rsidP="00E63C07">
            <w:pPr>
              <w:jc w:val="center"/>
            </w:pPr>
            <w:r>
              <w:t>(1)</w:t>
            </w:r>
          </w:p>
        </w:tc>
      </w:tr>
      <w:bookmarkEnd w:id="5"/>
    </w:tbl>
    <w:p w:rsidR="00D66A28" w:rsidRDefault="00D66A28" w:rsidP="003A1AB8">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p>
    <w:p w:rsidR="00635CEC" w:rsidRPr="00D1311E" w:rsidRDefault="007D6FD7" w:rsidP="003A1AB8">
      <w:pPr>
        <w:shd w:val="clear" w:color="auto" w:fill="FFFFFF"/>
        <w:spacing w:after="0" w:line="240" w:lineRule="auto"/>
        <w:textAlignment w:val="baseline"/>
        <w:rPr>
          <w:rFonts w:ascii="Calibri" w:eastAsia="Times New Roman" w:hAnsi="Calibri" w:cs="Calibri"/>
          <w:color w:val="000000"/>
          <w:bdr w:val="none" w:sz="0" w:space="0" w:color="auto" w:frame="1"/>
          <w:lang w:eastAsia="en-GB"/>
        </w:rPr>
      </w:pPr>
      <w:r w:rsidRPr="00D1311E">
        <w:rPr>
          <w:rFonts w:ascii="Calibri" w:eastAsia="Times New Roman" w:hAnsi="Calibri" w:cs="Calibri"/>
          <w:color w:val="000000"/>
          <w:bdr w:val="none" w:sz="0" w:space="0" w:color="auto" w:frame="1"/>
          <w:lang w:eastAsia="en-GB"/>
        </w:rPr>
        <w:t xml:space="preserve">100% of year 3 </w:t>
      </w:r>
      <w:r w:rsidR="00641345">
        <w:rPr>
          <w:rFonts w:ascii="Calibri" w:eastAsia="Times New Roman" w:hAnsi="Calibri" w:cs="Calibri"/>
          <w:color w:val="000000"/>
          <w:bdr w:val="none" w:sz="0" w:space="0" w:color="auto" w:frame="1"/>
          <w:lang w:eastAsia="en-GB"/>
        </w:rPr>
        <w:t>Pupil premium</w:t>
      </w:r>
      <w:r w:rsidR="00635CEC" w:rsidRPr="00D1311E">
        <w:rPr>
          <w:rFonts w:ascii="Calibri" w:eastAsia="Times New Roman" w:hAnsi="Calibri" w:cs="Calibri"/>
          <w:color w:val="000000"/>
          <w:bdr w:val="none" w:sz="0" w:space="0" w:color="auto" w:frame="1"/>
          <w:lang w:eastAsia="en-GB"/>
        </w:rPr>
        <w:t xml:space="preserve"> </w:t>
      </w:r>
      <w:proofErr w:type="gramStart"/>
      <w:r w:rsidR="00635CEC" w:rsidRPr="00D1311E">
        <w:rPr>
          <w:rFonts w:ascii="Calibri" w:eastAsia="Times New Roman" w:hAnsi="Calibri" w:cs="Calibri"/>
          <w:color w:val="000000"/>
          <w:bdr w:val="none" w:sz="0" w:space="0" w:color="auto" w:frame="1"/>
          <w:lang w:eastAsia="en-GB"/>
        </w:rPr>
        <w:t>children</w:t>
      </w:r>
      <w:r w:rsidRPr="00D1311E">
        <w:rPr>
          <w:rFonts w:ascii="Calibri" w:eastAsia="Times New Roman" w:hAnsi="Calibri" w:cs="Calibri"/>
          <w:color w:val="000000"/>
          <w:bdr w:val="none" w:sz="0" w:space="0" w:color="auto" w:frame="1"/>
          <w:lang w:eastAsia="en-GB"/>
        </w:rPr>
        <w:t xml:space="preserve"> </w:t>
      </w:r>
      <w:r w:rsidR="00635CEC" w:rsidRPr="00D1311E">
        <w:rPr>
          <w:rFonts w:ascii="Calibri" w:eastAsia="Times New Roman" w:hAnsi="Calibri" w:cs="Calibri"/>
          <w:color w:val="000000"/>
          <w:bdr w:val="none" w:sz="0" w:space="0" w:color="auto" w:frame="1"/>
          <w:lang w:eastAsia="en-GB"/>
        </w:rPr>
        <w:t>maintained</w:t>
      </w:r>
      <w:proofErr w:type="gramEnd"/>
      <w:r w:rsidRPr="00D1311E">
        <w:rPr>
          <w:rFonts w:ascii="Calibri" w:eastAsia="Times New Roman" w:hAnsi="Calibri" w:cs="Calibri"/>
          <w:color w:val="000000"/>
          <w:bdr w:val="none" w:sz="0" w:space="0" w:color="auto" w:frame="1"/>
          <w:lang w:eastAsia="en-GB"/>
        </w:rPr>
        <w:t xml:space="preserve"> </w:t>
      </w:r>
      <w:r w:rsidR="009317F8">
        <w:rPr>
          <w:rFonts w:ascii="Calibri" w:eastAsia="Times New Roman" w:hAnsi="Calibri" w:cs="Calibri"/>
          <w:color w:val="000000"/>
          <w:bdr w:val="none" w:sz="0" w:space="0" w:color="auto" w:frame="1"/>
          <w:lang w:eastAsia="en-GB"/>
        </w:rPr>
        <w:t>a</w:t>
      </w:r>
      <w:r w:rsidRPr="00D1311E">
        <w:rPr>
          <w:rFonts w:ascii="Calibri" w:eastAsia="Times New Roman" w:hAnsi="Calibri" w:cs="Calibri"/>
          <w:color w:val="000000"/>
          <w:bdr w:val="none" w:sz="0" w:space="0" w:color="auto" w:frame="1"/>
          <w:lang w:eastAsia="en-GB"/>
        </w:rPr>
        <w:t>ge related expectations</w:t>
      </w:r>
      <w:r w:rsidR="00635CEC" w:rsidRPr="00D1311E">
        <w:rPr>
          <w:rFonts w:ascii="Calibri" w:eastAsia="Times New Roman" w:hAnsi="Calibri" w:cs="Calibri"/>
          <w:color w:val="000000"/>
          <w:bdr w:val="none" w:sz="0" w:space="0" w:color="auto" w:frame="1"/>
          <w:lang w:eastAsia="en-GB"/>
        </w:rPr>
        <w:t xml:space="preserve"> in Reading</w:t>
      </w:r>
      <w:r w:rsidR="00DD26FD" w:rsidRPr="00D1311E">
        <w:rPr>
          <w:rFonts w:ascii="Calibri" w:eastAsia="Times New Roman" w:hAnsi="Calibri" w:cs="Calibri"/>
          <w:color w:val="000000"/>
          <w:bdr w:val="none" w:sz="0" w:space="0" w:color="auto" w:frame="1"/>
          <w:lang w:eastAsia="en-GB"/>
        </w:rPr>
        <w:t>.  66% of children made ARE in</w:t>
      </w:r>
      <w:r w:rsidR="00635CEC" w:rsidRPr="00D1311E">
        <w:rPr>
          <w:rFonts w:ascii="Calibri" w:eastAsia="Times New Roman" w:hAnsi="Calibri" w:cs="Calibri"/>
          <w:color w:val="000000"/>
          <w:bdr w:val="none" w:sz="0" w:space="0" w:color="auto" w:frame="1"/>
          <w:lang w:eastAsia="en-GB"/>
        </w:rPr>
        <w:t xml:space="preserve"> Writing and Maths.</w:t>
      </w:r>
    </w:p>
    <w:p w:rsidR="00DD26FD" w:rsidRPr="00082025" w:rsidRDefault="00DD26FD" w:rsidP="003A1AB8">
      <w:pPr>
        <w:shd w:val="clear" w:color="auto" w:fill="FFFFFF"/>
        <w:spacing w:after="0" w:line="240" w:lineRule="auto"/>
        <w:textAlignment w:val="baseline"/>
        <w:rPr>
          <w:rFonts w:ascii="Calibri" w:eastAsia="Times New Roman" w:hAnsi="Calibri" w:cs="Calibri"/>
          <w:color w:val="000000"/>
          <w:bdr w:val="none" w:sz="0" w:space="0" w:color="auto" w:frame="1"/>
          <w:lang w:eastAsia="en-GB"/>
        </w:rPr>
      </w:pPr>
    </w:p>
    <w:p w:rsidR="00DD26FD" w:rsidRDefault="00DE5D5F" w:rsidP="003A1AB8">
      <w:pPr>
        <w:shd w:val="clear" w:color="auto" w:fill="FFFFFF"/>
        <w:spacing w:after="0" w:line="240" w:lineRule="auto"/>
        <w:textAlignment w:val="baseline"/>
        <w:rPr>
          <w:rFonts w:ascii="Calibri" w:eastAsia="Times New Roman" w:hAnsi="Calibri" w:cs="Calibri"/>
          <w:color w:val="000000"/>
          <w:bdr w:val="none" w:sz="0" w:space="0" w:color="auto" w:frame="1"/>
          <w:lang w:eastAsia="en-GB"/>
        </w:rPr>
      </w:pPr>
      <w:r>
        <w:rPr>
          <w:rFonts w:ascii="Calibri" w:eastAsia="Times New Roman" w:hAnsi="Calibri" w:cs="Calibri"/>
          <w:color w:val="000000"/>
          <w:bdr w:val="none" w:sz="0" w:space="0" w:color="auto" w:frame="1"/>
          <w:lang w:eastAsia="en-GB"/>
        </w:rPr>
        <w:t>Pupil</w:t>
      </w:r>
      <w:r w:rsidR="00DD26FD" w:rsidRPr="00082025">
        <w:rPr>
          <w:rFonts w:ascii="Calibri" w:eastAsia="Times New Roman" w:hAnsi="Calibri" w:cs="Calibri"/>
          <w:color w:val="000000"/>
          <w:bdr w:val="none" w:sz="0" w:space="0" w:color="auto" w:frame="1"/>
          <w:lang w:eastAsia="en-GB"/>
        </w:rPr>
        <w:t xml:space="preserve"> </w:t>
      </w:r>
      <w:r w:rsidR="00082025" w:rsidRPr="00082025">
        <w:rPr>
          <w:rFonts w:ascii="Calibri" w:eastAsia="Times New Roman" w:hAnsi="Calibri" w:cs="Calibri"/>
          <w:color w:val="000000"/>
          <w:bdr w:val="none" w:sz="0" w:space="0" w:color="auto" w:frame="1"/>
          <w:lang w:eastAsia="en-GB"/>
        </w:rPr>
        <w:t>L</w:t>
      </w:r>
      <w:r w:rsidR="00DD26FD" w:rsidRPr="00082025">
        <w:rPr>
          <w:rFonts w:ascii="Calibri" w:eastAsia="Times New Roman" w:hAnsi="Calibri" w:cs="Calibri"/>
          <w:color w:val="000000"/>
          <w:bdr w:val="none" w:sz="0" w:space="0" w:color="auto" w:frame="1"/>
          <w:lang w:eastAsia="en-GB"/>
        </w:rPr>
        <w:t xml:space="preserve"> struggles with concentration and focus and requires frequent movement breaks.  He is awaiting to see the community paediatrician to explore ADHD.  </w:t>
      </w:r>
    </w:p>
    <w:p w:rsidR="00641345" w:rsidRDefault="00641345" w:rsidP="003A1AB8">
      <w:pPr>
        <w:shd w:val="clear" w:color="auto" w:fill="FFFFFF"/>
        <w:spacing w:after="0" w:line="240" w:lineRule="auto"/>
        <w:textAlignment w:val="baseline"/>
        <w:rPr>
          <w:rFonts w:ascii="Calibri" w:eastAsia="Times New Roman" w:hAnsi="Calibri" w:cs="Calibri"/>
          <w:color w:val="000000"/>
          <w:bdr w:val="none" w:sz="0" w:space="0" w:color="auto" w:frame="1"/>
          <w:lang w:eastAsia="en-GB"/>
        </w:rPr>
      </w:pPr>
    </w:p>
    <w:p w:rsidR="00641345" w:rsidRDefault="00641345" w:rsidP="00641345">
      <w:pPr>
        <w:shd w:val="clear" w:color="auto" w:fill="FFFFFF"/>
        <w:spacing w:after="0" w:line="240" w:lineRule="auto"/>
        <w:textAlignment w:val="baseline"/>
        <w:rPr>
          <w:rFonts w:cstheme="minorHAnsi"/>
        </w:rPr>
      </w:pPr>
      <w:r>
        <w:rPr>
          <w:rFonts w:cstheme="minorHAnsi"/>
        </w:rPr>
        <w:t>Pupil N</w:t>
      </w:r>
      <w:r w:rsidRPr="008872D8">
        <w:rPr>
          <w:rFonts w:cstheme="minorHAnsi"/>
        </w:rPr>
        <w:t xml:space="preserve"> is working significantly below age related expectations and has a highly individualised curriculum.  An additional adult works with </w:t>
      </w:r>
      <w:r>
        <w:rPr>
          <w:rFonts w:cstheme="minorHAnsi"/>
        </w:rPr>
        <w:t>Pupil N</w:t>
      </w:r>
      <w:r w:rsidRPr="008872D8">
        <w:rPr>
          <w:rFonts w:cstheme="minorHAnsi"/>
        </w:rPr>
        <w:t xml:space="preserve"> usually on a 1:1 basis for 14 ½ hours per week.  He has 1:</w:t>
      </w:r>
      <w:r>
        <w:rPr>
          <w:rFonts w:cstheme="minorHAnsi"/>
        </w:rPr>
        <w:t>1</w:t>
      </w:r>
      <w:r w:rsidRPr="008872D8">
        <w:rPr>
          <w:rFonts w:cstheme="minorHAnsi"/>
        </w:rPr>
        <w:t xml:space="preserve"> phonic </w:t>
      </w:r>
      <w:proofErr w:type="gramStart"/>
      <w:r w:rsidRPr="008872D8">
        <w:rPr>
          <w:rFonts w:cstheme="minorHAnsi"/>
        </w:rPr>
        <w:t>sessions</w:t>
      </w:r>
      <w:proofErr w:type="gramEnd"/>
      <w:r w:rsidRPr="008872D8">
        <w:rPr>
          <w:rFonts w:cstheme="minorHAnsi"/>
        </w:rPr>
        <w:t xml:space="preserve"> differentiated to his current reading ability. He was tested on the 2023 Year 1 phonic test and scored 18/40</w:t>
      </w:r>
      <w:r>
        <w:rPr>
          <w:rFonts w:cstheme="minorHAnsi"/>
        </w:rPr>
        <w:t xml:space="preserve"> and made good progress in June 2024 scoring 29/40 </w:t>
      </w:r>
      <w:r w:rsidRPr="008872D8">
        <w:rPr>
          <w:rFonts w:cstheme="minorHAnsi"/>
        </w:rPr>
        <w:t xml:space="preserve">  </w:t>
      </w:r>
      <w:r>
        <w:rPr>
          <w:rFonts w:cstheme="minorHAnsi"/>
        </w:rPr>
        <w:t>Pupil N</w:t>
      </w:r>
      <w:r w:rsidRPr="008872D8">
        <w:rPr>
          <w:rFonts w:cstheme="minorHAnsi"/>
        </w:rPr>
        <w:t xml:space="preserve"> struggles with his attention and concentration and is awaiting to see the paediatrician.  A request for an EHC</w:t>
      </w:r>
      <w:r>
        <w:rPr>
          <w:rFonts w:cstheme="minorHAnsi"/>
        </w:rPr>
        <w:t>NA was</w:t>
      </w:r>
      <w:r w:rsidRPr="008872D8">
        <w:rPr>
          <w:rFonts w:cstheme="minorHAnsi"/>
        </w:rPr>
        <w:t xml:space="preserve"> made in </w:t>
      </w:r>
      <w:r>
        <w:rPr>
          <w:rFonts w:cstheme="minorHAnsi"/>
        </w:rPr>
        <w:t>Summer 2024 and the assessment is underway</w:t>
      </w:r>
      <w:r w:rsidRPr="008872D8">
        <w:rPr>
          <w:rFonts w:cstheme="minorHAnsi"/>
        </w:rPr>
        <w:t xml:space="preserve">. </w:t>
      </w:r>
    </w:p>
    <w:p w:rsidR="00641345" w:rsidRDefault="00641345" w:rsidP="00641345">
      <w:pPr>
        <w:shd w:val="clear" w:color="auto" w:fill="FFFFFF"/>
        <w:spacing w:after="0" w:line="240" w:lineRule="auto"/>
        <w:textAlignment w:val="baseline"/>
        <w:rPr>
          <w:rFonts w:cstheme="minorHAnsi"/>
        </w:rPr>
      </w:pPr>
    </w:p>
    <w:p w:rsidR="00641345" w:rsidRDefault="00641345" w:rsidP="00641345">
      <w:pPr>
        <w:shd w:val="clear" w:color="auto" w:fill="FFFFFF"/>
        <w:spacing w:after="0" w:line="240" w:lineRule="auto"/>
        <w:textAlignment w:val="baseline"/>
        <w:rPr>
          <w:rFonts w:ascii="Calibri" w:eastAsia="Times New Roman" w:hAnsi="Calibri" w:cs="Calibri"/>
          <w:color w:val="000000"/>
          <w:bdr w:val="none" w:sz="0" w:space="0" w:color="auto" w:frame="1"/>
          <w:lang w:eastAsia="en-GB"/>
        </w:rPr>
      </w:pPr>
      <w:r w:rsidRPr="008872D8">
        <w:rPr>
          <w:rFonts w:cstheme="minorHAnsi"/>
        </w:rPr>
        <w:t>The Fort Royal school assessment documentation</w:t>
      </w:r>
      <w:r>
        <w:rPr>
          <w:rFonts w:cstheme="minorHAnsi"/>
        </w:rPr>
        <w:t xml:space="preserve"> was used at the start of the academic year </w:t>
      </w:r>
      <w:r w:rsidRPr="008872D8">
        <w:rPr>
          <w:rFonts w:cstheme="minorHAnsi"/>
        </w:rPr>
        <w:t xml:space="preserve">to track </w:t>
      </w:r>
      <w:r>
        <w:rPr>
          <w:rFonts w:cstheme="minorHAnsi"/>
        </w:rPr>
        <w:t>Pupil N’s</w:t>
      </w:r>
      <w:r w:rsidRPr="008872D8">
        <w:rPr>
          <w:rFonts w:cstheme="minorHAnsi"/>
        </w:rPr>
        <w:t xml:space="preserve"> progress.  </w:t>
      </w:r>
      <w:r w:rsidRPr="008872D8">
        <w:rPr>
          <w:rFonts w:eastAsia="Times New Roman" w:cstheme="minorHAnsi"/>
          <w:color w:val="000000"/>
          <w:bdr w:val="none" w:sz="0" w:space="0" w:color="auto" w:frame="1"/>
          <w:lang w:eastAsia="en-GB"/>
        </w:rPr>
        <w:t>This is an assessment system to use for children who are not ready for the Year 1 National Curriculum to track their progress.  Children complete ‘layers of learning’.  For each layer of learning</w:t>
      </w:r>
      <w:r w:rsidRPr="002F57EA">
        <w:rPr>
          <w:rFonts w:ascii="Calibri" w:eastAsia="Times New Roman" w:hAnsi="Calibri" w:cs="Calibri"/>
          <w:color w:val="000000"/>
          <w:bdr w:val="none" w:sz="0" w:space="0" w:color="auto" w:frame="1"/>
          <w:lang w:eastAsia="en-GB"/>
        </w:rPr>
        <w:t xml:space="preserve"> there are a series of statements for children to work on. Teachers assess children against the statements based on a ‘best fit model’.  Expected progress for this programme is 1 to 1.2 layers of learning per academic year.</w:t>
      </w:r>
      <w:r w:rsidRPr="00FC2B90">
        <w:rPr>
          <w:rFonts w:ascii="Calibri" w:eastAsia="Times New Roman" w:hAnsi="Calibri" w:cs="Calibri"/>
          <w:color w:val="000000"/>
          <w:bdr w:val="none" w:sz="0" w:space="0" w:color="auto" w:frame="1"/>
          <w:lang w:eastAsia="en-GB"/>
        </w:rPr>
        <w:t xml:space="preserve">  </w:t>
      </w:r>
      <w:r>
        <w:rPr>
          <w:rFonts w:ascii="Calibri" w:eastAsia="Times New Roman" w:hAnsi="Calibri" w:cs="Calibri"/>
          <w:color w:val="000000"/>
          <w:bdr w:val="none" w:sz="0" w:space="0" w:color="auto" w:frame="1"/>
          <w:lang w:eastAsia="en-GB"/>
        </w:rPr>
        <w:t xml:space="preserve">As Pupil N began working on Year 1 National Curriculum, our whole school assessment was used alongside this.  </w:t>
      </w:r>
    </w:p>
    <w:p w:rsidR="00641345" w:rsidRDefault="00641345" w:rsidP="00641345">
      <w:pPr>
        <w:shd w:val="clear" w:color="auto" w:fill="FFFFFF"/>
        <w:spacing w:after="0" w:line="240" w:lineRule="auto"/>
        <w:textAlignment w:val="baseline"/>
        <w:rPr>
          <w:rFonts w:ascii="Calibri" w:eastAsia="Times New Roman" w:hAnsi="Calibri" w:cs="Calibri"/>
          <w:color w:val="000000"/>
          <w:bdr w:val="none" w:sz="0" w:space="0" w:color="auto" w:frame="1"/>
          <w:lang w:eastAsia="en-GB"/>
        </w:rPr>
      </w:pPr>
    </w:p>
    <w:p w:rsidR="00D4263E" w:rsidRDefault="00641345" w:rsidP="00D4263E">
      <w:pPr>
        <w:shd w:val="clear" w:color="auto" w:fill="FFFFFF"/>
        <w:spacing w:after="0" w:line="240" w:lineRule="auto"/>
        <w:textAlignment w:val="baseline"/>
        <w:rPr>
          <w:rFonts w:ascii="Calibri" w:eastAsia="Times New Roman" w:hAnsi="Calibri" w:cs="Calibri"/>
          <w:color w:val="000000"/>
          <w:bdr w:val="none" w:sz="0" w:space="0" w:color="auto" w:frame="1"/>
          <w:lang w:eastAsia="en-GB"/>
        </w:rPr>
      </w:pPr>
      <w:r>
        <w:rPr>
          <w:rFonts w:ascii="Calibri" w:eastAsia="Times New Roman" w:hAnsi="Calibri" w:cs="Calibri"/>
          <w:color w:val="000000"/>
          <w:bdr w:val="none" w:sz="0" w:space="0" w:color="auto" w:frame="1"/>
          <w:lang w:eastAsia="en-GB"/>
        </w:rPr>
        <w:t>Pupil N</w:t>
      </w:r>
      <w:r w:rsidR="009317F8">
        <w:rPr>
          <w:rFonts w:ascii="Calibri" w:eastAsia="Times New Roman" w:hAnsi="Calibri" w:cs="Calibri"/>
          <w:color w:val="000000"/>
          <w:bdr w:val="none" w:sz="0" w:space="0" w:color="auto" w:frame="1"/>
          <w:lang w:eastAsia="en-GB"/>
        </w:rPr>
        <w:t xml:space="preserve"> is on the SEND register and</w:t>
      </w:r>
      <w:r w:rsidRPr="00860A05">
        <w:rPr>
          <w:rFonts w:ascii="Calibri" w:eastAsia="Times New Roman" w:hAnsi="Calibri" w:cs="Calibri"/>
          <w:color w:val="000000"/>
          <w:bdr w:val="none" w:sz="0" w:space="0" w:color="auto" w:frame="1"/>
          <w:lang w:eastAsia="en-GB"/>
        </w:rPr>
        <w:t xml:space="preserve"> achieved 2/3 of his IEP targets from Autumn term and 3/3 in the Spring term and 1/3 in the Summer term. </w:t>
      </w:r>
    </w:p>
    <w:p w:rsidR="004A48A3" w:rsidRDefault="004A48A3" w:rsidP="00D01F53">
      <w:pPr>
        <w:rPr>
          <w:b/>
          <w:u w:val="single"/>
        </w:rPr>
      </w:pPr>
    </w:p>
    <w:p w:rsidR="004A48A3" w:rsidRDefault="004A48A3" w:rsidP="00D01F53">
      <w:pPr>
        <w:rPr>
          <w:b/>
          <w:u w:val="single"/>
        </w:rPr>
      </w:pPr>
    </w:p>
    <w:p w:rsidR="004A48A3" w:rsidRDefault="004A48A3" w:rsidP="00D01F53">
      <w:pPr>
        <w:rPr>
          <w:b/>
          <w:u w:val="single"/>
        </w:rPr>
      </w:pPr>
    </w:p>
    <w:p w:rsidR="00D01F53" w:rsidRPr="006E1C44" w:rsidRDefault="00D01F53" w:rsidP="00D01F53">
      <w:pPr>
        <w:rPr>
          <w:b/>
          <w:u w:val="single"/>
        </w:rPr>
      </w:pPr>
      <w:r w:rsidRPr="006E1C44">
        <w:rPr>
          <w:b/>
          <w:u w:val="single"/>
        </w:rPr>
        <w:lastRenderedPageBreak/>
        <w:t>Areas for Continued Development</w:t>
      </w:r>
    </w:p>
    <w:p w:rsidR="007C0FFF" w:rsidRDefault="007C0FFF" w:rsidP="007C0FFF">
      <w:pPr>
        <w:spacing w:after="0" w:line="240" w:lineRule="auto"/>
      </w:pPr>
      <w:r w:rsidRPr="006E1C44">
        <w:t xml:space="preserve">We will be targeting </w:t>
      </w:r>
      <w:r w:rsidR="006E1C44">
        <w:t xml:space="preserve">pupil D and pupil G to accelerate their progress and will be making referrals to outside agencies to provide further support to these pupils. </w:t>
      </w:r>
    </w:p>
    <w:p w:rsidR="0055549E" w:rsidRDefault="0055549E" w:rsidP="007C0FFF">
      <w:pPr>
        <w:spacing w:after="0" w:line="240" w:lineRule="auto"/>
      </w:pPr>
    </w:p>
    <w:p w:rsidR="0055549E" w:rsidRPr="006E1C44" w:rsidRDefault="0055549E" w:rsidP="007C0FFF">
      <w:pPr>
        <w:spacing w:after="0" w:line="240" w:lineRule="auto"/>
      </w:pPr>
      <w:r>
        <w:t xml:space="preserve">Targeting those children who are not making ARE for additional support and intervention and to ensure that we are matching and if possible exceeding national attainment in Writing and Maths. </w:t>
      </w:r>
    </w:p>
    <w:p w:rsidR="007C0FFF" w:rsidRPr="00E63C07" w:rsidRDefault="007C0FFF" w:rsidP="007C0FFF">
      <w:pPr>
        <w:spacing w:after="0" w:line="240" w:lineRule="auto"/>
        <w:rPr>
          <w:highlight w:val="yellow"/>
        </w:rPr>
      </w:pPr>
    </w:p>
    <w:p w:rsidR="002651E3" w:rsidRPr="00082025" w:rsidRDefault="00D01F53" w:rsidP="007C0FFF">
      <w:pPr>
        <w:spacing w:after="0" w:line="240" w:lineRule="auto"/>
      </w:pPr>
      <w:r w:rsidRPr="00082025">
        <w:t xml:space="preserve">Increase monitoring of </w:t>
      </w:r>
      <w:r w:rsidR="00196D6D" w:rsidRPr="00082025">
        <w:t>Pupil Premium</w:t>
      </w:r>
      <w:r w:rsidRPr="00082025">
        <w:t xml:space="preserve"> children </w:t>
      </w:r>
      <w:r w:rsidR="002651E3" w:rsidRPr="00082025">
        <w:t xml:space="preserve">to ensure </w:t>
      </w:r>
      <w:r w:rsidR="00196D6D" w:rsidRPr="00082025">
        <w:t xml:space="preserve">that the Pupil Premium money is being used effectively to improve the progress these children make. </w:t>
      </w:r>
      <w:r w:rsidR="002651E3" w:rsidRPr="00082025">
        <w:t xml:space="preserve">  </w:t>
      </w:r>
    </w:p>
    <w:p w:rsidR="007C0FFF" w:rsidRPr="00082025" w:rsidRDefault="007C0FFF" w:rsidP="007C0FFF">
      <w:pPr>
        <w:spacing w:after="0" w:line="240" w:lineRule="auto"/>
      </w:pPr>
    </w:p>
    <w:p w:rsidR="00D01F53" w:rsidRPr="00082025" w:rsidRDefault="00D01F53" w:rsidP="007C0FFF">
      <w:pPr>
        <w:spacing w:after="0" w:line="240" w:lineRule="auto"/>
      </w:pPr>
      <w:r w:rsidRPr="00082025">
        <w:t xml:space="preserve">Continue with book trawls to ensure that work is appropriately adjusted so that all children can access work independently, especially with regard to writing.  </w:t>
      </w:r>
    </w:p>
    <w:p w:rsidR="0035458C" w:rsidRPr="00E63C07" w:rsidRDefault="0035458C" w:rsidP="007C0FFF">
      <w:pPr>
        <w:spacing w:after="0" w:line="240" w:lineRule="auto"/>
        <w:rPr>
          <w:highlight w:val="yellow"/>
        </w:rPr>
      </w:pPr>
    </w:p>
    <w:p w:rsidR="00D01F53" w:rsidRPr="001D7A24" w:rsidRDefault="00D01F53" w:rsidP="007C0FFF">
      <w:pPr>
        <w:spacing w:after="0" w:line="240" w:lineRule="auto"/>
      </w:pPr>
      <w:bookmarkStart w:id="7" w:name="_Hlk83978396"/>
      <w:proofErr w:type="spellStart"/>
      <w:r w:rsidRPr="001D7A24">
        <w:t>SENDCo</w:t>
      </w:r>
      <w:proofErr w:type="spellEnd"/>
      <w:r w:rsidRPr="001D7A24">
        <w:t xml:space="preserve"> to support the staff in </w:t>
      </w:r>
      <w:r w:rsidR="002651E3" w:rsidRPr="001D7A24">
        <w:t>striving</w:t>
      </w:r>
      <w:r w:rsidRPr="001D7A24">
        <w:t xml:space="preserve"> to increase the percentage of</w:t>
      </w:r>
      <w:r w:rsidR="00196D6D" w:rsidRPr="001D7A24">
        <w:t xml:space="preserve"> Pupil Premium</w:t>
      </w:r>
      <w:r w:rsidRPr="001D7A24">
        <w:t xml:space="preserve"> children making ARE in Reading, Writing and Maths. </w:t>
      </w:r>
    </w:p>
    <w:p w:rsidR="0035458C" w:rsidRPr="001D7A24" w:rsidRDefault="0035458C" w:rsidP="007C0FFF">
      <w:pPr>
        <w:spacing w:after="0" w:line="240" w:lineRule="auto"/>
      </w:pPr>
    </w:p>
    <w:p w:rsidR="00DE2C26" w:rsidRPr="00DA70FB" w:rsidRDefault="000162D6" w:rsidP="007C0FFF">
      <w:pPr>
        <w:spacing w:after="0" w:line="240" w:lineRule="auto"/>
        <w:rPr>
          <w:b/>
          <w:color w:val="FF0000"/>
          <w:u w:val="single"/>
        </w:rPr>
      </w:pPr>
      <w:r w:rsidRPr="001D7A24">
        <w:t>Increase the attendance of a few of our</w:t>
      </w:r>
      <w:r w:rsidR="00196D6D" w:rsidRPr="001D7A24">
        <w:t xml:space="preserve"> Pupil Premium </w:t>
      </w:r>
      <w:r w:rsidRPr="001D7A24">
        <w:t>children through support provided by the new pastoral lead.</w:t>
      </w:r>
      <w:r w:rsidRPr="00196D6D">
        <w:t xml:space="preserve"> </w:t>
      </w:r>
      <w:bookmarkStart w:id="8" w:name="_Hlk83978459"/>
      <w:bookmarkEnd w:id="7"/>
      <w:r>
        <w:rPr>
          <w:color w:val="FF0000"/>
        </w:rPr>
        <w:t xml:space="preserve">  </w:t>
      </w:r>
      <w:bookmarkEnd w:id="8"/>
    </w:p>
    <w:sectPr w:rsidR="00DE2C26" w:rsidRPr="00DA70FB" w:rsidSect="005B2652">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BF6" w:rsidRDefault="00B70BF6" w:rsidP="008E2C4F">
      <w:pPr>
        <w:spacing w:after="0" w:line="240" w:lineRule="auto"/>
      </w:pPr>
      <w:r>
        <w:separator/>
      </w:r>
    </w:p>
  </w:endnote>
  <w:endnote w:type="continuationSeparator" w:id="0">
    <w:p w:rsidR="00B70BF6" w:rsidRDefault="00B70BF6" w:rsidP="008E2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689852"/>
      <w:docPartObj>
        <w:docPartGallery w:val="Page Numbers (Bottom of Page)"/>
        <w:docPartUnique/>
      </w:docPartObj>
    </w:sdtPr>
    <w:sdtEndPr>
      <w:rPr>
        <w:noProof/>
      </w:rPr>
    </w:sdtEndPr>
    <w:sdtContent>
      <w:p w:rsidR="00B70BF6" w:rsidRDefault="00B70B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70BF6" w:rsidRDefault="00B70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BF6" w:rsidRDefault="00B70BF6" w:rsidP="008E2C4F">
      <w:pPr>
        <w:spacing w:after="0" w:line="240" w:lineRule="auto"/>
      </w:pPr>
      <w:r>
        <w:separator/>
      </w:r>
    </w:p>
  </w:footnote>
  <w:footnote w:type="continuationSeparator" w:id="0">
    <w:p w:rsidR="00B70BF6" w:rsidRDefault="00B70BF6" w:rsidP="008E2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71CCD"/>
    <w:multiLevelType w:val="hybridMultilevel"/>
    <w:tmpl w:val="260E3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52"/>
    <w:rsid w:val="000162D6"/>
    <w:rsid w:val="00060879"/>
    <w:rsid w:val="00064BD8"/>
    <w:rsid w:val="00082025"/>
    <w:rsid w:val="0008298B"/>
    <w:rsid w:val="000B2805"/>
    <w:rsid w:val="000B6CD8"/>
    <w:rsid w:val="000E2EEE"/>
    <w:rsid w:val="0010379A"/>
    <w:rsid w:val="00122618"/>
    <w:rsid w:val="001267BB"/>
    <w:rsid w:val="001756AD"/>
    <w:rsid w:val="001774ED"/>
    <w:rsid w:val="00193168"/>
    <w:rsid w:val="00194806"/>
    <w:rsid w:val="00196D6D"/>
    <w:rsid w:val="001A016B"/>
    <w:rsid w:val="001A1F3D"/>
    <w:rsid w:val="001A4001"/>
    <w:rsid w:val="001B3C32"/>
    <w:rsid w:val="001C2F9B"/>
    <w:rsid w:val="001C7920"/>
    <w:rsid w:val="001D5DDB"/>
    <w:rsid w:val="001D6C45"/>
    <w:rsid w:val="001D7A24"/>
    <w:rsid w:val="001E24AA"/>
    <w:rsid w:val="002250BA"/>
    <w:rsid w:val="00233C36"/>
    <w:rsid w:val="0025093A"/>
    <w:rsid w:val="002651E3"/>
    <w:rsid w:val="00267C26"/>
    <w:rsid w:val="002770C7"/>
    <w:rsid w:val="00282CB2"/>
    <w:rsid w:val="00283C90"/>
    <w:rsid w:val="0028431F"/>
    <w:rsid w:val="002A4DBA"/>
    <w:rsid w:val="002B498D"/>
    <w:rsid w:val="002C0293"/>
    <w:rsid w:val="002D1733"/>
    <w:rsid w:val="002E26C6"/>
    <w:rsid w:val="002F56E4"/>
    <w:rsid w:val="002F5DF1"/>
    <w:rsid w:val="00325494"/>
    <w:rsid w:val="00326E73"/>
    <w:rsid w:val="0033613E"/>
    <w:rsid w:val="00343475"/>
    <w:rsid w:val="0035458C"/>
    <w:rsid w:val="00366468"/>
    <w:rsid w:val="0037087A"/>
    <w:rsid w:val="0037093C"/>
    <w:rsid w:val="003844FD"/>
    <w:rsid w:val="003A1AB8"/>
    <w:rsid w:val="003C2BCF"/>
    <w:rsid w:val="00401F1D"/>
    <w:rsid w:val="00421DFE"/>
    <w:rsid w:val="00442168"/>
    <w:rsid w:val="00460121"/>
    <w:rsid w:val="00467C57"/>
    <w:rsid w:val="00471B29"/>
    <w:rsid w:val="00473D42"/>
    <w:rsid w:val="00475C9E"/>
    <w:rsid w:val="0048098A"/>
    <w:rsid w:val="004869C4"/>
    <w:rsid w:val="004A48A3"/>
    <w:rsid w:val="004A701F"/>
    <w:rsid w:val="004B32B9"/>
    <w:rsid w:val="004D246F"/>
    <w:rsid w:val="004D5C95"/>
    <w:rsid w:val="004F634C"/>
    <w:rsid w:val="00532413"/>
    <w:rsid w:val="00533D2A"/>
    <w:rsid w:val="00535CE8"/>
    <w:rsid w:val="00547CE7"/>
    <w:rsid w:val="00547DC2"/>
    <w:rsid w:val="0055204A"/>
    <w:rsid w:val="0055549E"/>
    <w:rsid w:val="00556143"/>
    <w:rsid w:val="00564813"/>
    <w:rsid w:val="00582905"/>
    <w:rsid w:val="0059366D"/>
    <w:rsid w:val="0059420B"/>
    <w:rsid w:val="005972DE"/>
    <w:rsid w:val="005B2652"/>
    <w:rsid w:val="005D0D53"/>
    <w:rsid w:val="005D6895"/>
    <w:rsid w:val="005F233B"/>
    <w:rsid w:val="006051CA"/>
    <w:rsid w:val="00611D49"/>
    <w:rsid w:val="00624137"/>
    <w:rsid w:val="00631191"/>
    <w:rsid w:val="00635CEC"/>
    <w:rsid w:val="00641345"/>
    <w:rsid w:val="006426EB"/>
    <w:rsid w:val="006476DE"/>
    <w:rsid w:val="006535D5"/>
    <w:rsid w:val="006779F9"/>
    <w:rsid w:val="006A483E"/>
    <w:rsid w:val="006B4A16"/>
    <w:rsid w:val="006C26B9"/>
    <w:rsid w:val="006D1EC0"/>
    <w:rsid w:val="006E1C44"/>
    <w:rsid w:val="006F6576"/>
    <w:rsid w:val="006F6E64"/>
    <w:rsid w:val="00704E2C"/>
    <w:rsid w:val="00707CA3"/>
    <w:rsid w:val="00712B6D"/>
    <w:rsid w:val="00722992"/>
    <w:rsid w:val="00734C4D"/>
    <w:rsid w:val="007403F2"/>
    <w:rsid w:val="00742920"/>
    <w:rsid w:val="007465C7"/>
    <w:rsid w:val="007527A5"/>
    <w:rsid w:val="007602D7"/>
    <w:rsid w:val="00772985"/>
    <w:rsid w:val="00774D50"/>
    <w:rsid w:val="00781F2F"/>
    <w:rsid w:val="00790754"/>
    <w:rsid w:val="0079755F"/>
    <w:rsid w:val="0079767F"/>
    <w:rsid w:val="007A2F2C"/>
    <w:rsid w:val="007A66EC"/>
    <w:rsid w:val="007B49B7"/>
    <w:rsid w:val="007B7F74"/>
    <w:rsid w:val="007C0FFF"/>
    <w:rsid w:val="007C59B2"/>
    <w:rsid w:val="007D4AD0"/>
    <w:rsid w:val="007D6FD7"/>
    <w:rsid w:val="007F2F6F"/>
    <w:rsid w:val="008042B6"/>
    <w:rsid w:val="008209A0"/>
    <w:rsid w:val="008451F6"/>
    <w:rsid w:val="00850161"/>
    <w:rsid w:val="0088557A"/>
    <w:rsid w:val="00892BE5"/>
    <w:rsid w:val="008A3540"/>
    <w:rsid w:val="008D0837"/>
    <w:rsid w:val="008E16C0"/>
    <w:rsid w:val="008E2C4F"/>
    <w:rsid w:val="008E481E"/>
    <w:rsid w:val="00907620"/>
    <w:rsid w:val="0092443B"/>
    <w:rsid w:val="009317F8"/>
    <w:rsid w:val="00933F61"/>
    <w:rsid w:val="009402DC"/>
    <w:rsid w:val="00940C90"/>
    <w:rsid w:val="00955476"/>
    <w:rsid w:val="00963963"/>
    <w:rsid w:val="00974D7C"/>
    <w:rsid w:val="00975FD6"/>
    <w:rsid w:val="00990020"/>
    <w:rsid w:val="009A341D"/>
    <w:rsid w:val="009B7631"/>
    <w:rsid w:val="009B7A48"/>
    <w:rsid w:val="009C2749"/>
    <w:rsid w:val="009C2F6C"/>
    <w:rsid w:val="009E2DF8"/>
    <w:rsid w:val="009E466C"/>
    <w:rsid w:val="009F11CA"/>
    <w:rsid w:val="009F3447"/>
    <w:rsid w:val="009F6F6C"/>
    <w:rsid w:val="00A21AB5"/>
    <w:rsid w:val="00A46158"/>
    <w:rsid w:val="00A7412E"/>
    <w:rsid w:val="00A86722"/>
    <w:rsid w:val="00A959AE"/>
    <w:rsid w:val="00AB6E2B"/>
    <w:rsid w:val="00AC3B98"/>
    <w:rsid w:val="00AC6E32"/>
    <w:rsid w:val="00AD73A7"/>
    <w:rsid w:val="00AF2BE1"/>
    <w:rsid w:val="00AF4607"/>
    <w:rsid w:val="00AF5F6E"/>
    <w:rsid w:val="00B12C27"/>
    <w:rsid w:val="00B13833"/>
    <w:rsid w:val="00B42E9E"/>
    <w:rsid w:val="00B474E8"/>
    <w:rsid w:val="00B60FAE"/>
    <w:rsid w:val="00B64D46"/>
    <w:rsid w:val="00B70BF6"/>
    <w:rsid w:val="00B74D9A"/>
    <w:rsid w:val="00B7694C"/>
    <w:rsid w:val="00B77445"/>
    <w:rsid w:val="00B93113"/>
    <w:rsid w:val="00BD366D"/>
    <w:rsid w:val="00BF5C20"/>
    <w:rsid w:val="00C01036"/>
    <w:rsid w:val="00C06B27"/>
    <w:rsid w:val="00C11496"/>
    <w:rsid w:val="00C12130"/>
    <w:rsid w:val="00C1400A"/>
    <w:rsid w:val="00C14E67"/>
    <w:rsid w:val="00C15471"/>
    <w:rsid w:val="00C3050E"/>
    <w:rsid w:val="00C30994"/>
    <w:rsid w:val="00C30A99"/>
    <w:rsid w:val="00C53E69"/>
    <w:rsid w:val="00C76507"/>
    <w:rsid w:val="00C80A62"/>
    <w:rsid w:val="00C86F75"/>
    <w:rsid w:val="00CA45EE"/>
    <w:rsid w:val="00CB6033"/>
    <w:rsid w:val="00CB6E65"/>
    <w:rsid w:val="00CC14C6"/>
    <w:rsid w:val="00D01F53"/>
    <w:rsid w:val="00D0276C"/>
    <w:rsid w:val="00D06E6B"/>
    <w:rsid w:val="00D1311E"/>
    <w:rsid w:val="00D23A1C"/>
    <w:rsid w:val="00D31766"/>
    <w:rsid w:val="00D344DA"/>
    <w:rsid w:val="00D40484"/>
    <w:rsid w:val="00D4263E"/>
    <w:rsid w:val="00D431F9"/>
    <w:rsid w:val="00D5541F"/>
    <w:rsid w:val="00D5556A"/>
    <w:rsid w:val="00D57539"/>
    <w:rsid w:val="00D66A28"/>
    <w:rsid w:val="00D71B7E"/>
    <w:rsid w:val="00D83F2E"/>
    <w:rsid w:val="00D92C5B"/>
    <w:rsid w:val="00D93839"/>
    <w:rsid w:val="00D95880"/>
    <w:rsid w:val="00DA41C6"/>
    <w:rsid w:val="00DA70FB"/>
    <w:rsid w:val="00DD00BD"/>
    <w:rsid w:val="00DD26FD"/>
    <w:rsid w:val="00DE14C3"/>
    <w:rsid w:val="00DE2C26"/>
    <w:rsid w:val="00DE5D5F"/>
    <w:rsid w:val="00E304D0"/>
    <w:rsid w:val="00E37DB9"/>
    <w:rsid w:val="00E46FD8"/>
    <w:rsid w:val="00E51699"/>
    <w:rsid w:val="00E56007"/>
    <w:rsid w:val="00E63C07"/>
    <w:rsid w:val="00E7648E"/>
    <w:rsid w:val="00E8073A"/>
    <w:rsid w:val="00E96278"/>
    <w:rsid w:val="00EB4D1A"/>
    <w:rsid w:val="00EC1423"/>
    <w:rsid w:val="00EC1E56"/>
    <w:rsid w:val="00EC6C1D"/>
    <w:rsid w:val="00ED425D"/>
    <w:rsid w:val="00EF728D"/>
    <w:rsid w:val="00F12773"/>
    <w:rsid w:val="00F1526B"/>
    <w:rsid w:val="00F21B76"/>
    <w:rsid w:val="00F23DC2"/>
    <w:rsid w:val="00F26903"/>
    <w:rsid w:val="00F3704E"/>
    <w:rsid w:val="00F74F66"/>
    <w:rsid w:val="00F80DCA"/>
    <w:rsid w:val="00F8570A"/>
    <w:rsid w:val="00FB280C"/>
    <w:rsid w:val="00FB5E55"/>
    <w:rsid w:val="00FB62CB"/>
    <w:rsid w:val="00FC2B90"/>
    <w:rsid w:val="00FC6B2B"/>
    <w:rsid w:val="00FF3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2C2CE"/>
  <w15:chartTrackingRefBased/>
  <w15:docId w15:val="{E5D212AC-E70E-4AE4-8030-F75019DD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541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5541F"/>
    <w:rPr>
      <w:rFonts w:ascii="Segoe UI" w:hAnsi="Segoe UI"/>
      <w:sz w:val="18"/>
      <w:szCs w:val="18"/>
    </w:rPr>
  </w:style>
  <w:style w:type="paragraph" w:styleId="Header">
    <w:name w:val="header"/>
    <w:basedOn w:val="Normal"/>
    <w:link w:val="HeaderChar"/>
    <w:uiPriority w:val="99"/>
    <w:unhideWhenUsed/>
    <w:rsid w:val="008E2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C4F"/>
  </w:style>
  <w:style w:type="paragraph" w:styleId="Footer">
    <w:name w:val="footer"/>
    <w:basedOn w:val="Normal"/>
    <w:link w:val="FooterChar"/>
    <w:uiPriority w:val="99"/>
    <w:unhideWhenUsed/>
    <w:rsid w:val="008E2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C4F"/>
  </w:style>
  <w:style w:type="table" w:customStyle="1" w:styleId="TableGrid1">
    <w:name w:val="Table Grid1"/>
    <w:basedOn w:val="TableNormal"/>
    <w:next w:val="TableGrid"/>
    <w:uiPriority w:val="59"/>
    <w:rsid w:val="00B42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AB8"/>
    <w:pPr>
      <w:ind w:left="720"/>
      <w:contextualSpacing/>
    </w:pPr>
  </w:style>
  <w:style w:type="character" w:customStyle="1" w:styleId="marku0kqa01xh">
    <w:name w:val="marku0kqa01xh"/>
    <w:basedOn w:val="DefaultParagraphFont"/>
    <w:rsid w:val="0079767F"/>
  </w:style>
  <w:style w:type="character" w:customStyle="1" w:styleId="markxujfko8qm">
    <w:name w:val="markxujfko8qm"/>
    <w:basedOn w:val="DefaultParagraphFont"/>
    <w:rsid w:val="0079767F"/>
  </w:style>
  <w:style w:type="character" w:styleId="Hyperlink">
    <w:name w:val="Hyperlink"/>
    <w:basedOn w:val="DefaultParagraphFont"/>
    <w:uiPriority w:val="99"/>
    <w:semiHidden/>
    <w:unhideWhenUsed/>
    <w:rsid w:val="003254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78188">
      <w:bodyDiv w:val="1"/>
      <w:marLeft w:val="0"/>
      <w:marRight w:val="0"/>
      <w:marTop w:val="0"/>
      <w:marBottom w:val="0"/>
      <w:divBdr>
        <w:top w:val="none" w:sz="0" w:space="0" w:color="auto"/>
        <w:left w:val="none" w:sz="0" w:space="0" w:color="auto"/>
        <w:bottom w:val="none" w:sz="0" w:space="0" w:color="auto"/>
        <w:right w:val="none" w:sz="0" w:space="0" w:color="auto"/>
      </w:divBdr>
    </w:div>
    <w:div w:id="1022124108">
      <w:bodyDiv w:val="1"/>
      <w:marLeft w:val="0"/>
      <w:marRight w:val="0"/>
      <w:marTop w:val="0"/>
      <w:marBottom w:val="0"/>
      <w:divBdr>
        <w:top w:val="none" w:sz="0" w:space="0" w:color="auto"/>
        <w:left w:val="none" w:sz="0" w:space="0" w:color="auto"/>
        <w:bottom w:val="none" w:sz="0" w:space="0" w:color="auto"/>
        <w:right w:val="none" w:sz="0" w:space="0" w:color="auto"/>
      </w:divBdr>
    </w:div>
    <w:div w:id="1134252528">
      <w:bodyDiv w:val="1"/>
      <w:marLeft w:val="0"/>
      <w:marRight w:val="0"/>
      <w:marTop w:val="0"/>
      <w:marBottom w:val="0"/>
      <w:divBdr>
        <w:top w:val="none" w:sz="0" w:space="0" w:color="auto"/>
        <w:left w:val="none" w:sz="0" w:space="0" w:color="auto"/>
        <w:bottom w:val="none" w:sz="0" w:space="0" w:color="auto"/>
        <w:right w:val="none" w:sz="0" w:space="0" w:color="auto"/>
      </w:divBdr>
    </w:div>
    <w:div w:id="1419519774">
      <w:bodyDiv w:val="1"/>
      <w:marLeft w:val="0"/>
      <w:marRight w:val="0"/>
      <w:marTop w:val="0"/>
      <w:marBottom w:val="0"/>
      <w:divBdr>
        <w:top w:val="none" w:sz="0" w:space="0" w:color="auto"/>
        <w:left w:val="none" w:sz="0" w:space="0" w:color="auto"/>
        <w:bottom w:val="none" w:sz="0" w:space="0" w:color="auto"/>
        <w:right w:val="none" w:sz="0" w:space="0" w:color="auto"/>
      </w:divBdr>
    </w:div>
    <w:div w:id="2023585604">
      <w:bodyDiv w:val="1"/>
      <w:marLeft w:val="0"/>
      <w:marRight w:val="0"/>
      <w:marTop w:val="0"/>
      <w:marBottom w:val="0"/>
      <w:divBdr>
        <w:top w:val="none" w:sz="0" w:space="0" w:color="auto"/>
        <w:left w:val="none" w:sz="0" w:space="0" w:color="auto"/>
        <w:bottom w:val="none" w:sz="0" w:space="0" w:color="auto"/>
        <w:right w:val="none" w:sz="0" w:space="0" w:color="auto"/>
      </w:divBdr>
    </w:div>
    <w:div w:id="2133861567">
      <w:bodyDiv w:val="1"/>
      <w:marLeft w:val="0"/>
      <w:marRight w:val="0"/>
      <w:marTop w:val="0"/>
      <w:marBottom w:val="0"/>
      <w:divBdr>
        <w:top w:val="none" w:sz="0" w:space="0" w:color="auto"/>
        <w:left w:val="none" w:sz="0" w:space="0" w:color="auto"/>
        <w:bottom w:val="none" w:sz="0" w:space="0" w:color="auto"/>
        <w:right w:val="none" w:sz="0" w:space="0" w:color="auto"/>
      </w:divBdr>
      <w:divsChild>
        <w:div w:id="268659169">
          <w:marLeft w:val="0"/>
          <w:marRight w:val="0"/>
          <w:marTop w:val="0"/>
          <w:marBottom w:val="0"/>
          <w:divBdr>
            <w:top w:val="none" w:sz="0" w:space="0" w:color="auto"/>
            <w:left w:val="none" w:sz="0" w:space="0" w:color="auto"/>
            <w:bottom w:val="none" w:sz="0" w:space="0" w:color="auto"/>
            <w:right w:val="none" w:sz="0" w:space="0" w:color="auto"/>
          </w:divBdr>
        </w:div>
        <w:div w:id="116872202">
          <w:marLeft w:val="0"/>
          <w:marRight w:val="0"/>
          <w:marTop w:val="0"/>
          <w:marBottom w:val="0"/>
          <w:divBdr>
            <w:top w:val="none" w:sz="0" w:space="0" w:color="auto"/>
            <w:left w:val="none" w:sz="0" w:space="0" w:color="auto"/>
            <w:bottom w:val="none" w:sz="0" w:space="0" w:color="auto"/>
            <w:right w:val="none" w:sz="0" w:space="0" w:color="auto"/>
          </w:divBdr>
        </w:div>
        <w:div w:id="382561309">
          <w:marLeft w:val="0"/>
          <w:marRight w:val="0"/>
          <w:marTop w:val="0"/>
          <w:marBottom w:val="0"/>
          <w:divBdr>
            <w:top w:val="none" w:sz="0" w:space="0" w:color="auto"/>
            <w:left w:val="none" w:sz="0" w:space="0" w:color="auto"/>
            <w:bottom w:val="none" w:sz="0" w:space="0" w:color="auto"/>
            <w:right w:val="none" w:sz="0" w:space="0" w:color="auto"/>
          </w:divBdr>
        </w:div>
        <w:div w:id="943223843">
          <w:marLeft w:val="0"/>
          <w:marRight w:val="0"/>
          <w:marTop w:val="0"/>
          <w:marBottom w:val="0"/>
          <w:divBdr>
            <w:top w:val="none" w:sz="0" w:space="0" w:color="auto"/>
            <w:left w:val="none" w:sz="0" w:space="0" w:color="auto"/>
            <w:bottom w:val="none" w:sz="0" w:space="0" w:color="auto"/>
            <w:right w:val="none" w:sz="0" w:space="0" w:color="auto"/>
          </w:divBdr>
        </w:div>
        <w:div w:id="200896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e-education-statistics.service.gov.uk/find-statistics/key-stage-2-attain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xplore-education-statistics.service.gov.uk/find-statistics/key-stage-2-attai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837E1-976B-41DB-A6B9-48BB19A8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Evans</dc:creator>
  <cp:keywords/>
  <dc:description/>
  <cp:lastModifiedBy>Daniel Bate</cp:lastModifiedBy>
  <cp:revision>3</cp:revision>
  <cp:lastPrinted>2024-10-24T14:16:00Z</cp:lastPrinted>
  <dcterms:created xsi:type="dcterms:W3CDTF">2024-11-06T11:09:00Z</dcterms:created>
  <dcterms:modified xsi:type="dcterms:W3CDTF">2024-11-06T11:13:00Z</dcterms:modified>
</cp:coreProperties>
</file>