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7ADD" w:rsidRPr="001E1CE6" w:rsidRDefault="00D37ADD" w:rsidP="00D37ADD">
      <w:pPr>
        <w:jc w:val="center"/>
        <w:rPr>
          <w:rFonts w:ascii="Comic Sans MS" w:hAnsi="Comic Sans MS"/>
          <w:b/>
          <w:u w:val="single"/>
        </w:rPr>
      </w:pPr>
      <w:r w:rsidRPr="001E1CE6">
        <w:rPr>
          <w:rFonts w:ascii="Comic Sans MS" w:hAnsi="Comic Sans MS"/>
          <w:b/>
          <w:u w:val="single"/>
        </w:rPr>
        <w:t xml:space="preserve">Curriculum </w:t>
      </w:r>
      <w:r w:rsidR="007D50CE">
        <w:rPr>
          <w:rFonts w:ascii="Comic Sans MS" w:hAnsi="Comic Sans MS"/>
          <w:b/>
          <w:u w:val="single"/>
        </w:rPr>
        <w:t>Rational for PSHE</w:t>
      </w:r>
    </w:p>
    <w:p w:rsidR="006C0E8A" w:rsidRPr="001E1CE6" w:rsidRDefault="00D37ADD">
      <w:pPr>
        <w:rPr>
          <w:rFonts w:ascii="Comic Sans MS" w:hAnsi="Comic Sans MS"/>
          <w:b/>
          <w:u w:val="single"/>
        </w:rPr>
      </w:pPr>
      <w:r w:rsidRPr="001E1CE6">
        <w:rPr>
          <w:rFonts w:ascii="Comic Sans MS" w:hAnsi="Comic Sans MS"/>
          <w:b/>
          <w:u w:val="single"/>
        </w:rPr>
        <w:t>Curriculum Intent</w:t>
      </w:r>
    </w:p>
    <w:p w:rsidR="00C21D76" w:rsidRDefault="00D37ADD" w:rsidP="00D37ADD">
      <w:pPr>
        <w:pStyle w:val="NormalWeb"/>
        <w:shd w:val="clear" w:color="auto" w:fill="FFFFFF"/>
        <w:spacing w:before="300" w:beforeAutospacing="0" w:after="150" w:afterAutospacing="0"/>
        <w:rPr>
          <w:rFonts w:ascii="Comic Sans MS" w:hAnsi="Comic Sans MS"/>
          <w:sz w:val="22"/>
          <w:szCs w:val="22"/>
        </w:rPr>
      </w:pPr>
      <w:r w:rsidRPr="001E1CE6">
        <w:rPr>
          <w:rFonts w:ascii="Comic Sans MS" w:hAnsi="Comic Sans MS"/>
          <w:sz w:val="22"/>
          <w:szCs w:val="22"/>
        </w:rPr>
        <w:t xml:space="preserve">To enable all children to achieve well and reach their full potential in PSHE by delivering the objectives as laid out in the PSHE curriculum. </w:t>
      </w:r>
      <w:r w:rsidR="00966AA3">
        <w:rPr>
          <w:rFonts w:ascii="Comic Sans MS" w:hAnsi="Comic Sans MS"/>
          <w:sz w:val="22"/>
          <w:szCs w:val="22"/>
        </w:rPr>
        <w:t xml:space="preserve">To help children develop effective relationships, know how to be safe and increasingly responsible. </w:t>
      </w:r>
      <w:r w:rsidR="00966AA3" w:rsidRPr="001E1CE6">
        <w:rPr>
          <w:rFonts w:ascii="Comic Sans MS" w:hAnsi="Comic Sans MS"/>
          <w:sz w:val="22"/>
          <w:szCs w:val="22"/>
        </w:rPr>
        <w:t xml:space="preserve">To prepare children for life </w:t>
      </w:r>
      <w:r w:rsidR="00966AA3">
        <w:rPr>
          <w:rFonts w:ascii="Comic Sans MS" w:hAnsi="Comic Sans MS"/>
          <w:sz w:val="22"/>
          <w:szCs w:val="22"/>
        </w:rPr>
        <w:t>beyond school; helping them develop character required to make an active, respectful contribution to their community.</w:t>
      </w:r>
    </w:p>
    <w:p w:rsidR="00D37ADD" w:rsidRPr="001E1CE6" w:rsidRDefault="0058323B">
      <w:pPr>
        <w:rPr>
          <w:rFonts w:ascii="Comic Sans MS" w:hAnsi="Comic Sans MS"/>
          <w:b/>
          <w:u w:val="single"/>
        </w:rPr>
      </w:pPr>
      <w:r>
        <w:rPr>
          <w:rFonts w:ascii="Comic Sans MS" w:hAnsi="Comic Sans MS"/>
          <w:b/>
          <w:u w:val="single"/>
        </w:rPr>
        <w:t>Curriculum Implemen</w:t>
      </w:r>
      <w:r w:rsidR="00D37ADD" w:rsidRPr="001E1CE6">
        <w:rPr>
          <w:rFonts w:ascii="Comic Sans MS" w:hAnsi="Comic Sans MS"/>
          <w:b/>
          <w:u w:val="single"/>
        </w:rPr>
        <w:t>tation</w:t>
      </w:r>
    </w:p>
    <w:p w:rsidR="00FA744A" w:rsidRPr="00FA744A" w:rsidRDefault="00FA744A" w:rsidP="00FA744A">
      <w:pPr>
        <w:shd w:val="clear" w:color="auto" w:fill="FFFFFF"/>
        <w:spacing w:before="300" w:after="150" w:line="240" w:lineRule="auto"/>
        <w:rPr>
          <w:rFonts w:ascii="Comic Sans MS" w:hAnsi="Comic Sans MS"/>
          <w:iCs/>
        </w:rPr>
      </w:pPr>
      <w:r w:rsidRPr="00FA744A">
        <w:rPr>
          <w:rFonts w:ascii="Comic Sans MS" w:hAnsi="Comic Sans MS"/>
          <w:iCs/>
        </w:rPr>
        <w:t xml:space="preserve">Early Years Foundation Stage curriculum areas (Personal, Social and Emotional Development and Physical Development) and Years 1 – 4 PSHE curriculum areas (Health and Wellbeing, Relationships and Living in the Wider World) are delivered in six half-termly topics through the ‘Jigsaw’ scheme; ‘Being Me </w:t>
      </w:r>
      <w:proofErr w:type="gramStart"/>
      <w:r w:rsidRPr="00FA744A">
        <w:rPr>
          <w:rFonts w:ascii="Comic Sans MS" w:hAnsi="Comic Sans MS"/>
          <w:iCs/>
        </w:rPr>
        <w:t>In</w:t>
      </w:r>
      <w:proofErr w:type="gramEnd"/>
      <w:r w:rsidRPr="00FA744A">
        <w:rPr>
          <w:rFonts w:ascii="Comic Sans MS" w:hAnsi="Comic Sans MS"/>
          <w:iCs/>
        </w:rPr>
        <w:t xml:space="preserve"> My World’, ‘Challenging Difference’, ‘Dreams and Goals’, ‘Healthy Me’, ‘Relationships’ and ‘Changing Me’. The topics are covered at the same time in each year group and are introduced through whole school assemblies which include the learning of topic relevant songs. Children in Year R learn to develop relationships, confidence and respect through the areas of ‘self-confidence and self-awareness’, ‘managing feelings and behaviour’ and ‘making </w:t>
      </w:r>
      <w:proofErr w:type="gramStart"/>
      <w:r w:rsidRPr="00FA744A">
        <w:rPr>
          <w:rFonts w:ascii="Comic Sans MS" w:hAnsi="Comic Sans MS"/>
          <w:iCs/>
        </w:rPr>
        <w:t>relationships’</w:t>
      </w:r>
      <w:proofErr w:type="gramEnd"/>
      <w:r w:rsidRPr="00FA744A">
        <w:rPr>
          <w:rFonts w:ascii="Comic Sans MS" w:hAnsi="Comic Sans MS"/>
          <w:iCs/>
        </w:rPr>
        <w:t>. Children also take part in regular circle times and ‘Mindfulness’ activities.</w:t>
      </w:r>
    </w:p>
    <w:p w:rsidR="00FA744A" w:rsidRPr="00FA744A" w:rsidRDefault="00FA744A" w:rsidP="00FA744A">
      <w:pPr>
        <w:shd w:val="clear" w:color="auto" w:fill="FFFFFF"/>
        <w:spacing w:before="300" w:after="150" w:line="240" w:lineRule="auto"/>
        <w:rPr>
          <w:rFonts w:ascii="Comic Sans MS" w:hAnsi="Comic Sans MS"/>
          <w:iCs/>
        </w:rPr>
      </w:pPr>
      <w:r w:rsidRPr="00FA744A">
        <w:rPr>
          <w:rFonts w:ascii="Comic Sans MS" w:hAnsi="Comic Sans MS"/>
          <w:iCs/>
        </w:rPr>
        <w:t>The Jigsaw scheme allows for regular opportunities to recap prior learning to ensure that key skills, knowledge and concepts are embedded in long-term memory. The PSHE curriculum is delivered by adults who develop strong, caring relationships with and between pupils. The learning environment fosters mutual and self-respect, tolerance and appreciation of difference. The Jigsaw scheme encourages positive state of mind through a “Calm Me Time” aspect of each weekly session. Years 3 and 4 also provide opportunities for children to develop their understanding of economic wellbeing.</w:t>
      </w:r>
    </w:p>
    <w:p w:rsidR="00D37ADD" w:rsidRPr="00304BF7" w:rsidRDefault="00D37ADD">
      <w:pPr>
        <w:rPr>
          <w:rFonts w:ascii="Comic Sans MS" w:hAnsi="Comic Sans MS"/>
          <w:b/>
          <w:u w:val="single"/>
        </w:rPr>
      </w:pPr>
      <w:r w:rsidRPr="00304BF7">
        <w:rPr>
          <w:rFonts w:ascii="Comic Sans MS" w:hAnsi="Comic Sans MS"/>
          <w:b/>
          <w:u w:val="single"/>
        </w:rPr>
        <w:t>Curriculum Impact</w:t>
      </w:r>
    </w:p>
    <w:p w:rsidR="00B03FEB" w:rsidRPr="00304BF7" w:rsidRDefault="006C0E8A" w:rsidP="00B03FEB">
      <w:pPr>
        <w:shd w:val="clear" w:color="auto" w:fill="FFFFFF"/>
        <w:spacing w:before="300" w:after="150" w:line="240" w:lineRule="auto"/>
        <w:rPr>
          <w:rFonts w:ascii="Comic Sans MS" w:eastAsia="Times New Roman" w:hAnsi="Comic Sans MS" w:cs="Times New Roman"/>
          <w:lang w:eastAsia="en-GB"/>
        </w:rPr>
      </w:pPr>
      <w:r w:rsidRPr="00304BF7">
        <w:rPr>
          <w:rFonts w:ascii="Comic Sans MS" w:eastAsia="Times New Roman" w:hAnsi="Comic Sans MS" w:cs="Times New Roman"/>
          <w:lang w:eastAsia="en-GB"/>
        </w:rPr>
        <w:t xml:space="preserve">The impact of the PSHE curriculum is evidenced by the </w:t>
      </w:r>
      <w:r w:rsidR="00B03FEB" w:rsidRPr="00304BF7">
        <w:rPr>
          <w:rFonts w:ascii="Comic Sans MS" w:eastAsia="Times New Roman" w:hAnsi="Comic Sans MS" w:cs="Times New Roman"/>
          <w:lang w:eastAsia="en-GB"/>
        </w:rPr>
        <w:t>high quality outcomes in PSHE in all year groups where children know more, understand more, remember more and can do more with increasing confidence, resilience and independence.</w:t>
      </w:r>
      <w:r w:rsidRPr="00304BF7">
        <w:rPr>
          <w:rFonts w:ascii="Comic Sans MS" w:eastAsia="Times New Roman" w:hAnsi="Comic Sans MS" w:cs="Times New Roman"/>
          <w:lang w:eastAsia="en-GB"/>
        </w:rPr>
        <w:t xml:space="preserve"> This can be seen in children’s work, collected in Class </w:t>
      </w:r>
      <w:r w:rsidR="00FA744A">
        <w:rPr>
          <w:rFonts w:ascii="Comic Sans MS" w:eastAsia="Times New Roman" w:hAnsi="Comic Sans MS" w:cs="Times New Roman"/>
          <w:lang w:eastAsia="en-GB"/>
        </w:rPr>
        <w:t>“Jigsaw Journals,”</w:t>
      </w:r>
      <w:r w:rsidRPr="00304BF7">
        <w:rPr>
          <w:rFonts w:ascii="Comic Sans MS" w:eastAsia="Times New Roman" w:hAnsi="Comic Sans MS" w:cs="Times New Roman"/>
          <w:lang w:eastAsia="en-GB"/>
        </w:rPr>
        <w:t xml:space="preserve"> from talking to the children about what they have been learning and from the assessments undertaken by Class Teachers at the end of each half termly unit. The percentages obtaining a good level of understanding and a deep level of understanding are analysed by the subject leader and show that</w:t>
      </w:r>
      <w:r w:rsidR="0072016A" w:rsidRPr="00304BF7">
        <w:rPr>
          <w:rFonts w:ascii="Comic Sans MS" w:eastAsia="Times New Roman" w:hAnsi="Comic Sans MS" w:cs="Times New Roman"/>
          <w:lang w:eastAsia="en-GB"/>
        </w:rPr>
        <w:t xml:space="preserve"> </w:t>
      </w:r>
      <w:r w:rsidR="00304BF7" w:rsidRPr="00304BF7">
        <w:rPr>
          <w:rFonts w:ascii="Comic Sans MS" w:eastAsia="Times New Roman" w:hAnsi="Comic Sans MS" w:cs="Times New Roman"/>
          <w:lang w:eastAsia="en-GB"/>
        </w:rPr>
        <w:t>almost</w:t>
      </w:r>
      <w:r w:rsidR="0072016A" w:rsidRPr="00304BF7">
        <w:rPr>
          <w:rFonts w:ascii="Comic Sans MS" w:eastAsia="Times New Roman" w:hAnsi="Comic Sans MS" w:cs="Times New Roman"/>
          <w:lang w:eastAsia="en-GB"/>
        </w:rPr>
        <w:t xml:space="preserve"> all children in Years </w:t>
      </w:r>
      <w:r w:rsidR="00FA744A">
        <w:rPr>
          <w:rFonts w:ascii="Comic Sans MS" w:eastAsia="Times New Roman" w:hAnsi="Comic Sans MS" w:cs="Times New Roman"/>
          <w:lang w:eastAsia="en-GB"/>
        </w:rPr>
        <w:t>1</w:t>
      </w:r>
      <w:bookmarkStart w:id="0" w:name="_GoBack"/>
      <w:bookmarkEnd w:id="0"/>
      <w:r w:rsidR="00FA744A">
        <w:rPr>
          <w:rFonts w:ascii="Comic Sans MS" w:eastAsia="Times New Roman" w:hAnsi="Comic Sans MS" w:cs="Times New Roman"/>
          <w:lang w:eastAsia="en-GB"/>
        </w:rPr>
        <w:t xml:space="preserve"> </w:t>
      </w:r>
      <w:r w:rsidR="0072016A" w:rsidRPr="00304BF7">
        <w:rPr>
          <w:rFonts w:ascii="Comic Sans MS" w:eastAsia="Times New Roman" w:hAnsi="Comic Sans MS" w:cs="Times New Roman"/>
          <w:lang w:eastAsia="en-GB"/>
        </w:rPr>
        <w:t>-</w:t>
      </w:r>
      <w:r w:rsidR="00FA744A">
        <w:rPr>
          <w:rFonts w:ascii="Comic Sans MS" w:eastAsia="Times New Roman" w:hAnsi="Comic Sans MS" w:cs="Times New Roman"/>
          <w:lang w:eastAsia="en-GB"/>
        </w:rPr>
        <w:t xml:space="preserve"> </w:t>
      </w:r>
      <w:r w:rsidR="0072016A" w:rsidRPr="00304BF7">
        <w:rPr>
          <w:rFonts w:ascii="Comic Sans MS" w:eastAsia="Times New Roman" w:hAnsi="Comic Sans MS" w:cs="Times New Roman"/>
          <w:lang w:eastAsia="en-GB"/>
        </w:rPr>
        <w:t xml:space="preserve">4 achieve at least a good level of understanding and </w:t>
      </w:r>
      <w:r w:rsidR="00304BF7" w:rsidRPr="00304BF7">
        <w:rPr>
          <w:rFonts w:ascii="Comic Sans MS" w:eastAsia="Times New Roman" w:hAnsi="Comic Sans MS" w:cs="Times New Roman"/>
          <w:lang w:eastAsia="en-GB"/>
        </w:rPr>
        <w:t xml:space="preserve">a very high </w:t>
      </w:r>
      <w:r w:rsidR="0072016A" w:rsidRPr="00304BF7">
        <w:rPr>
          <w:rFonts w:ascii="Comic Sans MS" w:eastAsia="Times New Roman" w:hAnsi="Comic Sans MS" w:cs="Times New Roman"/>
          <w:lang w:eastAsia="en-GB"/>
        </w:rPr>
        <w:t xml:space="preserve">% achieve a deep level of understanding. </w:t>
      </w:r>
      <w:r w:rsidR="00304BF7" w:rsidRPr="00304BF7">
        <w:rPr>
          <w:rFonts w:ascii="Comic Sans MS" w:eastAsia="Times New Roman" w:hAnsi="Comic Sans MS" w:cs="Times New Roman"/>
          <w:lang w:eastAsia="en-GB"/>
        </w:rPr>
        <w:t xml:space="preserve">Similarly, almost all </w:t>
      </w:r>
      <w:r w:rsidR="00CF1415" w:rsidRPr="00304BF7">
        <w:rPr>
          <w:rFonts w:ascii="Comic Sans MS" w:eastAsia="Times New Roman" w:hAnsi="Comic Sans MS" w:cs="Times New Roman"/>
          <w:lang w:eastAsia="en-GB"/>
        </w:rPr>
        <w:t>EYFS children achieve at least an expected level of development in ‘Making Relationship’ and ‘Managi</w:t>
      </w:r>
      <w:r w:rsidR="00304BF7" w:rsidRPr="00304BF7">
        <w:rPr>
          <w:rFonts w:ascii="Comic Sans MS" w:eastAsia="Times New Roman" w:hAnsi="Comic Sans MS" w:cs="Times New Roman"/>
          <w:lang w:eastAsia="en-GB"/>
        </w:rPr>
        <w:t xml:space="preserve">ng Feelings and Behaviour’ and a very high </w:t>
      </w:r>
      <w:r w:rsidR="00CF1415" w:rsidRPr="00304BF7">
        <w:rPr>
          <w:rFonts w:ascii="Comic Sans MS" w:eastAsia="Times New Roman" w:hAnsi="Comic Sans MS" w:cs="Times New Roman"/>
          <w:lang w:eastAsia="en-GB"/>
        </w:rPr>
        <w:t xml:space="preserve">% </w:t>
      </w:r>
      <w:r w:rsidR="00304BF7" w:rsidRPr="00304BF7">
        <w:rPr>
          <w:rFonts w:ascii="Comic Sans MS" w:eastAsia="Times New Roman" w:hAnsi="Comic Sans MS" w:cs="Times New Roman"/>
          <w:lang w:eastAsia="en-GB"/>
        </w:rPr>
        <w:t>exceed</w:t>
      </w:r>
      <w:r w:rsidR="00CF1415" w:rsidRPr="00304BF7">
        <w:rPr>
          <w:rFonts w:ascii="Comic Sans MS" w:eastAsia="Times New Roman" w:hAnsi="Comic Sans MS" w:cs="Times New Roman"/>
          <w:lang w:eastAsia="en-GB"/>
        </w:rPr>
        <w:t xml:space="preserve"> </w:t>
      </w:r>
      <w:r w:rsidR="00304BF7" w:rsidRPr="00304BF7">
        <w:rPr>
          <w:rFonts w:ascii="Comic Sans MS" w:eastAsia="Times New Roman" w:hAnsi="Comic Sans MS" w:cs="Times New Roman"/>
          <w:lang w:eastAsia="en-GB"/>
        </w:rPr>
        <w:t>the ELGs</w:t>
      </w:r>
      <w:r w:rsidR="00CF1415" w:rsidRPr="00304BF7">
        <w:rPr>
          <w:rFonts w:ascii="Comic Sans MS" w:eastAsia="Times New Roman" w:hAnsi="Comic Sans MS" w:cs="Times New Roman"/>
          <w:lang w:eastAsia="en-GB"/>
        </w:rPr>
        <w:t xml:space="preserve">. In ‘Self-confidence and Self-awareness’, </w:t>
      </w:r>
      <w:r w:rsidR="00304BF7" w:rsidRPr="00304BF7">
        <w:rPr>
          <w:rFonts w:ascii="Comic Sans MS" w:eastAsia="Times New Roman" w:hAnsi="Comic Sans MS" w:cs="Times New Roman"/>
          <w:lang w:eastAsia="en-GB"/>
        </w:rPr>
        <w:t>almost all children achieve</w:t>
      </w:r>
      <w:r w:rsidR="00CF1415" w:rsidRPr="00304BF7">
        <w:rPr>
          <w:rFonts w:ascii="Comic Sans MS" w:eastAsia="Times New Roman" w:hAnsi="Comic Sans MS" w:cs="Times New Roman"/>
          <w:lang w:eastAsia="en-GB"/>
        </w:rPr>
        <w:t xml:space="preserve"> an expe</w:t>
      </w:r>
      <w:r w:rsidR="00304BF7" w:rsidRPr="00304BF7">
        <w:rPr>
          <w:rFonts w:ascii="Comic Sans MS" w:eastAsia="Times New Roman" w:hAnsi="Comic Sans MS" w:cs="Times New Roman"/>
          <w:lang w:eastAsia="en-GB"/>
        </w:rPr>
        <w:t xml:space="preserve">cted level of development and a high </w:t>
      </w:r>
      <w:r w:rsidR="00CF1415" w:rsidRPr="00304BF7">
        <w:rPr>
          <w:rFonts w:ascii="Comic Sans MS" w:eastAsia="Times New Roman" w:hAnsi="Comic Sans MS" w:cs="Times New Roman"/>
          <w:lang w:eastAsia="en-GB"/>
        </w:rPr>
        <w:t>% exceed</w:t>
      </w:r>
      <w:r w:rsidR="00304BF7" w:rsidRPr="00304BF7">
        <w:rPr>
          <w:rFonts w:ascii="Comic Sans MS" w:eastAsia="Times New Roman" w:hAnsi="Comic Sans MS" w:cs="Times New Roman"/>
          <w:lang w:eastAsia="en-GB"/>
        </w:rPr>
        <w:t xml:space="preserve"> the ELGs</w:t>
      </w:r>
      <w:r w:rsidR="00CF1415" w:rsidRPr="00304BF7">
        <w:rPr>
          <w:rFonts w:ascii="Comic Sans MS" w:eastAsia="Times New Roman" w:hAnsi="Comic Sans MS" w:cs="Times New Roman"/>
          <w:lang w:eastAsia="en-GB"/>
        </w:rPr>
        <w:t>.</w:t>
      </w:r>
    </w:p>
    <w:p w:rsidR="00214E4B" w:rsidRPr="00304BF7" w:rsidRDefault="00B03FEB" w:rsidP="00214E4B">
      <w:pPr>
        <w:shd w:val="clear" w:color="auto" w:fill="FFFFFF"/>
        <w:spacing w:before="300" w:after="150" w:line="240" w:lineRule="auto"/>
        <w:rPr>
          <w:rFonts w:ascii="Comic Sans MS" w:hAnsi="Comic Sans MS"/>
          <w:b/>
          <w:u w:val="single"/>
        </w:rPr>
      </w:pPr>
      <w:r w:rsidRPr="00304BF7">
        <w:rPr>
          <w:rFonts w:ascii="Comic Sans MS" w:eastAsia="Times New Roman" w:hAnsi="Comic Sans MS" w:cs="Times New Roman"/>
          <w:lang w:eastAsia="en-GB"/>
        </w:rPr>
        <w:lastRenderedPageBreak/>
        <w:t xml:space="preserve">The </w:t>
      </w:r>
      <w:r w:rsidR="00FF4993" w:rsidRPr="00304BF7">
        <w:rPr>
          <w:rFonts w:ascii="Comic Sans MS" w:eastAsia="Times New Roman" w:hAnsi="Comic Sans MS" w:cs="Times New Roman"/>
          <w:lang w:eastAsia="en-GB"/>
        </w:rPr>
        <w:t xml:space="preserve">skills that </w:t>
      </w:r>
      <w:r w:rsidRPr="00304BF7">
        <w:rPr>
          <w:rFonts w:ascii="Comic Sans MS" w:eastAsia="Times New Roman" w:hAnsi="Comic Sans MS" w:cs="Times New Roman"/>
          <w:lang w:eastAsia="en-GB"/>
        </w:rPr>
        <w:t xml:space="preserve">children </w:t>
      </w:r>
      <w:r w:rsidR="00FF4993" w:rsidRPr="00304BF7">
        <w:rPr>
          <w:rFonts w:ascii="Comic Sans MS" w:eastAsia="Times New Roman" w:hAnsi="Comic Sans MS" w:cs="Times New Roman"/>
          <w:lang w:eastAsia="en-GB"/>
        </w:rPr>
        <w:t>develop</w:t>
      </w:r>
      <w:r w:rsidRPr="00304BF7">
        <w:rPr>
          <w:rFonts w:ascii="Comic Sans MS" w:eastAsia="Times New Roman" w:hAnsi="Comic Sans MS" w:cs="Times New Roman"/>
          <w:lang w:eastAsia="en-GB"/>
        </w:rPr>
        <w:t xml:space="preserve"> through </w:t>
      </w:r>
      <w:r w:rsidR="00FF4993" w:rsidRPr="00304BF7">
        <w:rPr>
          <w:rFonts w:ascii="Comic Sans MS" w:eastAsia="Times New Roman" w:hAnsi="Comic Sans MS" w:cs="Times New Roman"/>
          <w:lang w:eastAsia="en-GB"/>
        </w:rPr>
        <w:t>their</w:t>
      </w:r>
      <w:r w:rsidRPr="00304BF7">
        <w:rPr>
          <w:rFonts w:ascii="Comic Sans MS" w:eastAsia="Times New Roman" w:hAnsi="Comic Sans MS" w:cs="Times New Roman"/>
          <w:lang w:eastAsia="en-GB"/>
        </w:rPr>
        <w:t xml:space="preserve"> years </w:t>
      </w:r>
      <w:r w:rsidR="00FF4993" w:rsidRPr="00304BF7">
        <w:rPr>
          <w:rFonts w:ascii="Comic Sans MS" w:eastAsia="Times New Roman" w:hAnsi="Comic Sans MS" w:cs="Times New Roman"/>
          <w:lang w:eastAsia="en-GB"/>
        </w:rPr>
        <w:t>at</w:t>
      </w:r>
      <w:r w:rsidRPr="00304BF7">
        <w:rPr>
          <w:rFonts w:ascii="Comic Sans MS" w:eastAsia="Times New Roman" w:hAnsi="Comic Sans MS" w:cs="Times New Roman"/>
          <w:lang w:eastAsia="en-GB"/>
        </w:rPr>
        <w:t xml:space="preserve"> </w:t>
      </w:r>
      <w:proofErr w:type="spellStart"/>
      <w:r w:rsidRPr="00304BF7">
        <w:rPr>
          <w:rFonts w:ascii="Comic Sans MS" w:eastAsia="Times New Roman" w:hAnsi="Comic Sans MS" w:cs="Times New Roman"/>
          <w:lang w:eastAsia="en-GB"/>
        </w:rPr>
        <w:t>Finstall</w:t>
      </w:r>
      <w:proofErr w:type="spellEnd"/>
      <w:r w:rsidRPr="00304BF7">
        <w:rPr>
          <w:rFonts w:ascii="Comic Sans MS" w:eastAsia="Times New Roman" w:hAnsi="Comic Sans MS" w:cs="Times New Roman"/>
          <w:lang w:eastAsia="en-GB"/>
        </w:rPr>
        <w:t xml:space="preserve"> First School </w:t>
      </w:r>
      <w:r w:rsidR="00FF4993" w:rsidRPr="00304BF7">
        <w:rPr>
          <w:rFonts w:ascii="Comic Sans MS" w:eastAsia="Times New Roman" w:hAnsi="Comic Sans MS" w:cs="Times New Roman"/>
          <w:lang w:eastAsia="en-GB"/>
        </w:rPr>
        <w:t>help them to</w:t>
      </w:r>
      <w:r w:rsidRPr="00304BF7">
        <w:rPr>
          <w:rFonts w:ascii="Comic Sans MS" w:eastAsia="Times New Roman" w:hAnsi="Comic Sans MS" w:cs="Times New Roman"/>
          <w:lang w:eastAsia="en-GB"/>
        </w:rPr>
        <w:t xml:space="preserve"> become confident, resilient, independent and caring members of </w:t>
      </w:r>
      <w:r w:rsidR="00FF4993" w:rsidRPr="00304BF7">
        <w:rPr>
          <w:rFonts w:ascii="Comic Sans MS" w:eastAsia="Times New Roman" w:hAnsi="Comic Sans MS" w:cs="Times New Roman"/>
          <w:lang w:eastAsia="en-GB"/>
        </w:rPr>
        <w:t xml:space="preserve">a </w:t>
      </w:r>
      <w:r w:rsidRPr="00304BF7">
        <w:rPr>
          <w:rFonts w:ascii="Comic Sans MS" w:eastAsia="Times New Roman" w:hAnsi="Comic Sans MS" w:cs="Times New Roman"/>
          <w:lang w:eastAsia="en-GB"/>
        </w:rPr>
        <w:t>society</w:t>
      </w:r>
      <w:r w:rsidR="00FF4993" w:rsidRPr="00304BF7">
        <w:rPr>
          <w:rFonts w:ascii="Comic Sans MS" w:eastAsia="Times New Roman" w:hAnsi="Comic Sans MS" w:cs="Times New Roman"/>
          <w:lang w:eastAsia="en-GB"/>
        </w:rPr>
        <w:t xml:space="preserve">, in which they continue to succeed once they have left our School. </w:t>
      </w:r>
      <w:r w:rsidR="00214E4B" w:rsidRPr="00304BF7">
        <w:rPr>
          <w:rFonts w:ascii="Comic Sans MS" w:eastAsia="Times New Roman" w:hAnsi="Comic Sans MS" w:cs="Times New Roman"/>
          <w:lang w:eastAsia="en-GB"/>
        </w:rPr>
        <w:t>Our children are well equipped with the skills, knowledge and understanding they need to prepare them for life in Modern British society.</w:t>
      </w:r>
    </w:p>
    <w:p w:rsidR="00D37ADD" w:rsidRPr="00214E4B" w:rsidRDefault="00D37ADD" w:rsidP="006C0E8A">
      <w:pPr>
        <w:shd w:val="clear" w:color="auto" w:fill="FFFFFF"/>
        <w:spacing w:before="300" w:after="150" w:line="240" w:lineRule="auto"/>
        <w:rPr>
          <w:rFonts w:ascii="Comic Sans MS" w:hAnsi="Comic Sans MS"/>
          <w:b/>
          <w:color w:val="FF0000"/>
          <w:u w:val="single"/>
        </w:rPr>
      </w:pPr>
    </w:p>
    <w:sectPr w:rsidR="00D37ADD" w:rsidRPr="00214E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3B2CFB"/>
    <w:multiLevelType w:val="multilevel"/>
    <w:tmpl w:val="9BA0C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ADD"/>
    <w:rsid w:val="00014E8E"/>
    <w:rsid w:val="00036A21"/>
    <w:rsid w:val="00065B39"/>
    <w:rsid w:val="001B1CDA"/>
    <w:rsid w:val="001E1CE6"/>
    <w:rsid w:val="0020300D"/>
    <w:rsid w:val="00214E4B"/>
    <w:rsid w:val="00264AD5"/>
    <w:rsid w:val="00267CA7"/>
    <w:rsid w:val="002E27B5"/>
    <w:rsid w:val="00304BF7"/>
    <w:rsid w:val="004E5803"/>
    <w:rsid w:val="0058323B"/>
    <w:rsid w:val="006B3C9C"/>
    <w:rsid w:val="006C0E8A"/>
    <w:rsid w:val="0072016A"/>
    <w:rsid w:val="007D50CE"/>
    <w:rsid w:val="00966AA3"/>
    <w:rsid w:val="00971C68"/>
    <w:rsid w:val="009E51BF"/>
    <w:rsid w:val="00B03FEB"/>
    <w:rsid w:val="00BB49D4"/>
    <w:rsid w:val="00C21D76"/>
    <w:rsid w:val="00CF1415"/>
    <w:rsid w:val="00D37ADD"/>
    <w:rsid w:val="00E45638"/>
    <w:rsid w:val="00ED6533"/>
    <w:rsid w:val="00FA744A"/>
    <w:rsid w:val="00FF49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1D383"/>
  <w15:chartTrackingRefBased/>
  <w15:docId w15:val="{EF02AA2B-E747-4550-A156-C6CD3309E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7AD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0768186">
      <w:bodyDiv w:val="1"/>
      <w:marLeft w:val="0"/>
      <w:marRight w:val="0"/>
      <w:marTop w:val="0"/>
      <w:marBottom w:val="0"/>
      <w:divBdr>
        <w:top w:val="none" w:sz="0" w:space="0" w:color="auto"/>
        <w:left w:val="none" w:sz="0" w:space="0" w:color="auto"/>
        <w:bottom w:val="none" w:sz="0" w:space="0" w:color="auto"/>
        <w:right w:val="none" w:sz="0" w:space="0" w:color="auto"/>
      </w:divBdr>
    </w:div>
    <w:div w:id="192672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Beasley</dc:creator>
  <cp:keywords/>
  <dc:description/>
  <cp:lastModifiedBy>Stuart Evans</cp:lastModifiedBy>
  <cp:revision>3</cp:revision>
  <dcterms:created xsi:type="dcterms:W3CDTF">2020-07-01T12:45:00Z</dcterms:created>
  <dcterms:modified xsi:type="dcterms:W3CDTF">2021-05-07T13:12:00Z</dcterms:modified>
</cp:coreProperties>
</file>